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50" w:type="dxa"/>
        <w:tblInd w:w="-25"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2065"/>
        <w:gridCol w:w="5130"/>
        <w:gridCol w:w="2155"/>
      </w:tblGrid>
      <w:tr w:rsidR="00763CE8" w:rsidTr="00763CE8">
        <w:tc>
          <w:tcPr>
            <w:tcW w:w="2065" w:type="dxa"/>
            <w:tcBorders>
              <w:bottom w:val="single" w:sz="24" w:space="0" w:color="auto"/>
            </w:tcBorders>
          </w:tcPr>
          <w:p w:rsidR="00763CE8" w:rsidRDefault="00763CE8" w:rsidP="00477696">
            <w:pPr>
              <w:jc w:val="center"/>
              <w:rPr>
                <w:noProof/>
              </w:rPr>
            </w:pPr>
          </w:p>
          <w:p w:rsidR="00763CE8" w:rsidRPr="002501EA" w:rsidRDefault="00763CE8" w:rsidP="00477696">
            <w:pPr>
              <w:jc w:val="center"/>
              <w:rPr>
                <w:sz w:val="20"/>
                <w:szCs w:val="20"/>
              </w:rPr>
            </w:pPr>
            <w:r>
              <w:rPr>
                <w:noProof/>
              </w:rPr>
              <w:drawing>
                <wp:inline distT="0" distB="0" distL="0" distR="0" wp14:anchorId="03896AD2" wp14:editId="49D3AFDD">
                  <wp:extent cx="919162" cy="59055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947324" cy="608644"/>
                          </a:xfrm>
                          <a:prstGeom prst="rect">
                            <a:avLst/>
                          </a:prstGeom>
                        </pic:spPr>
                      </pic:pic>
                    </a:graphicData>
                  </a:graphic>
                </wp:inline>
              </w:drawing>
            </w:r>
          </w:p>
        </w:tc>
        <w:tc>
          <w:tcPr>
            <w:tcW w:w="5130" w:type="dxa"/>
            <w:tcBorders>
              <w:bottom w:val="single" w:sz="24" w:space="0" w:color="auto"/>
            </w:tcBorders>
          </w:tcPr>
          <w:p w:rsidR="00763CE8" w:rsidRDefault="00763CE8" w:rsidP="00477696">
            <w:pPr>
              <w:jc w:val="center"/>
              <w:rPr>
                <w:b/>
                <w:i/>
                <w:sz w:val="20"/>
                <w:szCs w:val="20"/>
              </w:rPr>
            </w:pPr>
          </w:p>
          <w:p w:rsidR="00763CE8" w:rsidRDefault="00763CE8" w:rsidP="00763CE8">
            <w:pPr>
              <w:jc w:val="center"/>
              <w:rPr>
                <w:b/>
                <w:i/>
                <w:sz w:val="24"/>
                <w:szCs w:val="24"/>
              </w:rPr>
            </w:pPr>
            <w:r w:rsidRPr="00763CE8">
              <w:rPr>
                <w:b/>
                <w:i/>
                <w:sz w:val="24"/>
                <w:szCs w:val="24"/>
              </w:rPr>
              <w:t>The Great Lakes – St. Lawrence Seaway System</w:t>
            </w:r>
          </w:p>
          <w:p w:rsidR="00763CE8" w:rsidRDefault="00763CE8" w:rsidP="00763CE8">
            <w:pPr>
              <w:jc w:val="center"/>
              <w:rPr>
                <w:b/>
                <w:i/>
                <w:sz w:val="20"/>
                <w:szCs w:val="20"/>
              </w:rPr>
            </w:pPr>
          </w:p>
          <w:p w:rsidR="00763CE8" w:rsidRDefault="00763CE8" w:rsidP="00763CE8">
            <w:pPr>
              <w:jc w:val="center"/>
              <w:rPr>
                <w:b/>
                <w:i/>
                <w:sz w:val="20"/>
                <w:szCs w:val="20"/>
              </w:rPr>
            </w:pPr>
          </w:p>
          <w:p w:rsidR="00763CE8" w:rsidRDefault="00763CE8" w:rsidP="00763CE8">
            <w:pPr>
              <w:jc w:val="center"/>
              <w:rPr>
                <w:b/>
                <w:i/>
                <w:sz w:val="20"/>
                <w:szCs w:val="20"/>
              </w:rPr>
            </w:pPr>
          </w:p>
          <w:p w:rsidR="00763CE8" w:rsidRPr="001F05EC" w:rsidRDefault="00763CE8" w:rsidP="00763CE8">
            <w:pPr>
              <w:jc w:val="center"/>
              <w:rPr>
                <w:b/>
                <w:i/>
                <w:sz w:val="20"/>
                <w:szCs w:val="20"/>
              </w:rPr>
            </w:pPr>
          </w:p>
        </w:tc>
        <w:tc>
          <w:tcPr>
            <w:tcW w:w="2155" w:type="dxa"/>
            <w:tcBorders>
              <w:bottom w:val="single" w:sz="24" w:space="0" w:color="auto"/>
            </w:tcBorders>
          </w:tcPr>
          <w:p w:rsidR="00763CE8" w:rsidRDefault="00763CE8" w:rsidP="00477696">
            <w:pPr>
              <w:jc w:val="center"/>
              <w:rPr>
                <w:noProof/>
              </w:rPr>
            </w:pPr>
          </w:p>
          <w:p w:rsidR="00763CE8" w:rsidRPr="00C06A3C" w:rsidRDefault="00763CE8" w:rsidP="00477696">
            <w:pPr>
              <w:jc w:val="center"/>
              <w:rPr>
                <w:sz w:val="20"/>
                <w:szCs w:val="20"/>
              </w:rPr>
            </w:pPr>
            <w:r>
              <w:rPr>
                <w:noProof/>
              </w:rPr>
              <w:drawing>
                <wp:inline distT="0" distB="0" distL="0" distR="0" wp14:anchorId="590E8641" wp14:editId="1D4144B5">
                  <wp:extent cx="880296" cy="581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0346" cy="640461"/>
                          </a:xfrm>
                          <a:prstGeom prst="rect">
                            <a:avLst/>
                          </a:prstGeom>
                          <a:noFill/>
                          <a:ln>
                            <a:noFill/>
                          </a:ln>
                        </pic:spPr>
                      </pic:pic>
                    </a:graphicData>
                  </a:graphic>
                </wp:inline>
              </w:drawing>
            </w:r>
          </w:p>
        </w:tc>
      </w:tr>
      <w:tr w:rsidR="00763CE8" w:rsidTr="00763CE8">
        <w:tc>
          <w:tcPr>
            <w:tcW w:w="2065" w:type="dxa"/>
            <w:tcBorders>
              <w:top w:val="single" w:sz="24" w:space="0" w:color="auto"/>
            </w:tcBorders>
          </w:tcPr>
          <w:p w:rsidR="00763CE8" w:rsidRDefault="00763CE8" w:rsidP="00477696">
            <w:pPr>
              <w:jc w:val="center"/>
              <w:rPr>
                <w:noProof/>
              </w:rPr>
            </w:pPr>
          </w:p>
        </w:tc>
        <w:tc>
          <w:tcPr>
            <w:tcW w:w="5130" w:type="dxa"/>
            <w:tcBorders>
              <w:top w:val="single" w:sz="24" w:space="0" w:color="auto"/>
            </w:tcBorders>
          </w:tcPr>
          <w:p w:rsidR="00763CE8" w:rsidRDefault="00763CE8" w:rsidP="00763CE8">
            <w:pPr>
              <w:jc w:val="center"/>
              <w:rPr>
                <w:b/>
                <w:i/>
                <w:sz w:val="40"/>
                <w:szCs w:val="40"/>
              </w:rPr>
            </w:pPr>
          </w:p>
          <w:p w:rsidR="00763CE8" w:rsidRDefault="00763CE8" w:rsidP="00763CE8">
            <w:pPr>
              <w:jc w:val="center"/>
              <w:rPr>
                <w:b/>
                <w:i/>
                <w:sz w:val="40"/>
                <w:szCs w:val="40"/>
              </w:rPr>
            </w:pPr>
          </w:p>
          <w:p w:rsidR="00763CE8" w:rsidRDefault="00763CE8" w:rsidP="00763CE8">
            <w:pPr>
              <w:jc w:val="center"/>
              <w:rPr>
                <w:b/>
                <w:i/>
                <w:sz w:val="40"/>
                <w:szCs w:val="40"/>
              </w:rPr>
            </w:pPr>
          </w:p>
          <w:p w:rsidR="00763CE8" w:rsidRDefault="00763CE8" w:rsidP="00763CE8">
            <w:pPr>
              <w:jc w:val="center"/>
              <w:rPr>
                <w:b/>
                <w:i/>
                <w:sz w:val="40"/>
                <w:szCs w:val="40"/>
              </w:rPr>
            </w:pPr>
          </w:p>
          <w:p w:rsidR="00763CE8" w:rsidRDefault="00763CE8" w:rsidP="00763CE8">
            <w:pPr>
              <w:jc w:val="center"/>
              <w:rPr>
                <w:b/>
                <w:i/>
                <w:sz w:val="40"/>
                <w:szCs w:val="40"/>
              </w:rPr>
            </w:pPr>
          </w:p>
          <w:p w:rsidR="00763CE8" w:rsidRDefault="00763CE8" w:rsidP="00763CE8">
            <w:pPr>
              <w:jc w:val="center"/>
              <w:rPr>
                <w:b/>
                <w:i/>
                <w:sz w:val="40"/>
                <w:szCs w:val="40"/>
              </w:rPr>
            </w:pPr>
          </w:p>
          <w:p w:rsidR="00763CE8" w:rsidRDefault="00763CE8" w:rsidP="00763CE8">
            <w:pPr>
              <w:jc w:val="center"/>
              <w:rPr>
                <w:b/>
                <w:i/>
                <w:sz w:val="40"/>
                <w:szCs w:val="40"/>
              </w:rPr>
            </w:pPr>
          </w:p>
          <w:p w:rsidR="00763CE8" w:rsidRPr="00763CE8" w:rsidRDefault="00763CE8" w:rsidP="00763CE8">
            <w:pPr>
              <w:jc w:val="center"/>
              <w:rPr>
                <w:b/>
                <w:i/>
                <w:sz w:val="40"/>
                <w:szCs w:val="40"/>
              </w:rPr>
            </w:pPr>
            <w:r w:rsidRPr="00763CE8">
              <w:rPr>
                <w:b/>
                <w:i/>
                <w:sz w:val="40"/>
                <w:szCs w:val="40"/>
              </w:rPr>
              <w:t xml:space="preserve">Instructions &amp; Guidelines to Shipmasters for completing the </w:t>
            </w:r>
          </w:p>
          <w:p w:rsidR="00763CE8" w:rsidRDefault="00763CE8" w:rsidP="00763CE8">
            <w:pPr>
              <w:jc w:val="center"/>
              <w:rPr>
                <w:b/>
                <w:i/>
                <w:sz w:val="40"/>
                <w:szCs w:val="40"/>
              </w:rPr>
            </w:pPr>
            <w:r w:rsidRPr="00763CE8">
              <w:rPr>
                <w:b/>
                <w:i/>
                <w:sz w:val="40"/>
                <w:szCs w:val="40"/>
              </w:rPr>
              <w:t>Seaway Ship Inspection Report</w:t>
            </w:r>
          </w:p>
          <w:p w:rsidR="00763CE8" w:rsidRDefault="00763CE8" w:rsidP="00763CE8">
            <w:pPr>
              <w:jc w:val="center"/>
              <w:rPr>
                <w:b/>
                <w:i/>
                <w:sz w:val="40"/>
                <w:szCs w:val="40"/>
              </w:rPr>
            </w:pPr>
          </w:p>
          <w:p w:rsidR="00763CE8" w:rsidRDefault="00763CE8" w:rsidP="00763CE8">
            <w:pPr>
              <w:jc w:val="center"/>
              <w:rPr>
                <w:b/>
                <w:i/>
                <w:sz w:val="40"/>
                <w:szCs w:val="40"/>
              </w:rPr>
            </w:pPr>
          </w:p>
          <w:p w:rsidR="00763CE8" w:rsidRDefault="00763CE8" w:rsidP="00763CE8">
            <w:pPr>
              <w:jc w:val="center"/>
              <w:rPr>
                <w:b/>
                <w:i/>
                <w:sz w:val="40"/>
                <w:szCs w:val="40"/>
              </w:rPr>
            </w:pPr>
          </w:p>
          <w:p w:rsidR="00763CE8" w:rsidRDefault="00763CE8" w:rsidP="00763CE8">
            <w:pPr>
              <w:jc w:val="center"/>
              <w:rPr>
                <w:b/>
                <w:i/>
                <w:sz w:val="40"/>
                <w:szCs w:val="40"/>
              </w:rPr>
            </w:pPr>
          </w:p>
          <w:p w:rsidR="00763CE8" w:rsidRDefault="00763CE8" w:rsidP="00763CE8">
            <w:pPr>
              <w:rPr>
                <w:b/>
                <w:i/>
                <w:sz w:val="40"/>
                <w:szCs w:val="40"/>
              </w:rPr>
            </w:pPr>
          </w:p>
          <w:p w:rsidR="00763CE8" w:rsidRDefault="00763CE8" w:rsidP="00763CE8">
            <w:pPr>
              <w:jc w:val="center"/>
              <w:rPr>
                <w:b/>
                <w:i/>
                <w:sz w:val="40"/>
                <w:szCs w:val="40"/>
              </w:rPr>
            </w:pPr>
          </w:p>
          <w:p w:rsidR="00763CE8" w:rsidRDefault="00763CE8" w:rsidP="00763CE8">
            <w:pPr>
              <w:jc w:val="center"/>
              <w:rPr>
                <w:b/>
                <w:i/>
                <w:sz w:val="40"/>
                <w:szCs w:val="40"/>
              </w:rPr>
            </w:pPr>
          </w:p>
          <w:p w:rsidR="00763CE8" w:rsidRDefault="00763CE8" w:rsidP="00763CE8">
            <w:pPr>
              <w:jc w:val="center"/>
              <w:rPr>
                <w:b/>
                <w:i/>
                <w:sz w:val="40"/>
                <w:szCs w:val="40"/>
              </w:rPr>
            </w:pPr>
          </w:p>
          <w:p w:rsidR="00763CE8" w:rsidRPr="00763CE8" w:rsidRDefault="00763CE8" w:rsidP="00763CE8">
            <w:pPr>
              <w:jc w:val="center"/>
              <w:rPr>
                <w:b/>
                <w:i/>
                <w:sz w:val="40"/>
                <w:szCs w:val="40"/>
              </w:rPr>
            </w:pPr>
          </w:p>
          <w:p w:rsidR="00763CE8" w:rsidRDefault="00763CE8" w:rsidP="00477696">
            <w:pPr>
              <w:jc w:val="center"/>
              <w:rPr>
                <w:b/>
                <w:i/>
                <w:sz w:val="20"/>
                <w:szCs w:val="20"/>
              </w:rPr>
            </w:pPr>
          </w:p>
        </w:tc>
        <w:tc>
          <w:tcPr>
            <w:tcW w:w="2155" w:type="dxa"/>
            <w:tcBorders>
              <w:top w:val="single" w:sz="24" w:space="0" w:color="auto"/>
            </w:tcBorders>
          </w:tcPr>
          <w:p w:rsidR="00763CE8" w:rsidRDefault="00763CE8" w:rsidP="00477696">
            <w:pPr>
              <w:jc w:val="center"/>
              <w:rPr>
                <w:noProof/>
              </w:rPr>
            </w:pPr>
          </w:p>
        </w:tc>
      </w:tr>
    </w:tbl>
    <w:p w:rsidR="00763CE8" w:rsidRDefault="00763CE8" w:rsidP="00763CE8">
      <w:pPr>
        <w:rPr>
          <w:sz w:val="20"/>
          <w:szCs w:val="20"/>
        </w:rPr>
      </w:pPr>
    </w:p>
    <w:p w:rsidR="00763CE8" w:rsidRDefault="00763CE8" w:rsidP="00763CE8">
      <w:pPr>
        <w:rPr>
          <w:sz w:val="20"/>
          <w:szCs w:val="20"/>
        </w:rPr>
      </w:pPr>
    </w:p>
    <w:tbl>
      <w:tblPr>
        <w:tblStyle w:val="TableGrid"/>
        <w:tblW w:w="9350" w:type="dxa"/>
        <w:tblInd w:w="-25"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2065"/>
        <w:gridCol w:w="5130"/>
        <w:gridCol w:w="2155"/>
      </w:tblGrid>
      <w:tr w:rsidR="00286FDC" w:rsidTr="00286FDC">
        <w:tc>
          <w:tcPr>
            <w:tcW w:w="2065" w:type="dxa"/>
          </w:tcPr>
          <w:p w:rsidR="00286FDC" w:rsidRDefault="00286FDC" w:rsidP="00286FDC">
            <w:pPr>
              <w:jc w:val="center"/>
              <w:rPr>
                <w:noProof/>
              </w:rPr>
            </w:pPr>
          </w:p>
          <w:p w:rsidR="00286FDC" w:rsidRPr="002501EA" w:rsidRDefault="00286FDC" w:rsidP="00286FDC">
            <w:pPr>
              <w:jc w:val="center"/>
              <w:rPr>
                <w:sz w:val="20"/>
                <w:szCs w:val="20"/>
              </w:rPr>
            </w:pPr>
            <w:r>
              <w:rPr>
                <w:noProof/>
              </w:rPr>
              <w:drawing>
                <wp:inline distT="0" distB="0" distL="0" distR="0" wp14:anchorId="17B4EACA" wp14:editId="12A006ED">
                  <wp:extent cx="919162" cy="59055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947324" cy="608644"/>
                          </a:xfrm>
                          <a:prstGeom prst="rect">
                            <a:avLst/>
                          </a:prstGeom>
                        </pic:spPr>
                      </pic:pic>
                    </a:graphicData>
                  </a:graphic>
                </wp:inline>
              </w:drawing>
            </w:r>
          </w:p>
        </w:tc>
        <w:tc>
          <w:tcPr>
            <w:tcW w:w="5130" w:type="dxa"/>
          </w:tcPr>
          <w:p w:rsidR="00286FDC" w:rsidRDefault="00286FDC" w:rsidP="00286FDC">
            <w:pPr>
              <w:jc w:val="center"/>
              <w:rPr>
                <w:b/>
                <w:i/>
                <w:sz w:val="20"/>
                <w:szCs w:val="20"/>
              </w:rPr>
            </w:pPr>
          </w:p>
          <w:p w:rsidR="00286FDC" w:rsidRDefault="00286FDC" w:rsidP="00286FDC">
            <w:pPr>
              <w:jc w:val="center"/>
              <w:rPr>
                <w:b/>
                <w:i/>
                <w:sz w:val="20"/>
                <w:szCs w:val="20"/>
              </w:rPr>
            </w:pPr>
            <w:r w:rsidRPr="001F05EC">
              <w:rPr>
                <w:b/>
                <w:i/>
                <w:sz w:val="20"/>
                <w:szCs w:val="20"/>
              </w:rPr>
              <w:t>The Great Lakes – St. Lawrence Seaway System</w:t>
            </w:r>
          </w:p>
          <w:p w:rsidR="00286FDC" w:rsidRDefault="00286FDC" w:rsidP="00286FDC">
            <w:pPr>
              <w:jc w:val="center"/>
              <w:rPr>
                <w:b/>
                <w:i/>
                <w:sz w:val="20"/>
                <w:szCs w:val="20"/>
              </w:rPr>
            </w:pPr>
          </w:p>
          <w:p w:rsidR="00286FDC" w:rsidRDefault="00402ACA" w:rsidP="00286FDC">
            <w:pPr>
              <w:jc w:val="center"/>
              <w:rPr>
                <w:b/>
                <w:i/>
                <w:sz w:val="20"/>
                <w:szCs w:val="20"/>
              </w:rPr>
            </w:pPr>
            <w:r>
              <w:rPr>
                <w:b/>
                <w:i/>
                <w:sz w:val="20"/>
                <w:szCs w:val="20"/>
              </w:rPr>
              <w:t xml:space="preserve">Instructions &amp; </w:t>
            </w:r>
            <w:r w:rsidR="00286FDC">
              <w:rPr>
                <w:b/>
                <w:i/>
                <w:sz w:val="20"/>
                <w:szCs w:val="20"/>
              </w:rPr>
              <w:t>Guidelines</w:t>
            </w:r>
            <w:r w:rsidR="00924E14">
              <w:rPr>
                <w:b/>
                <w:i/>
                <w:sz w:val="20"/>
                <w:szCs w:val="20"/>
              </w:rPr>
              <w:t xml:space="preserve"> to Shipmaster</w:t>
            </w:r>
            <w:r w:rsidR="001E74FE">
              <w:rPr>
                <w:b/>
                <w:i/>
                <w:sz w:val="20"/>
                <w:szCs w:val="20"/>
              </w:rPr>
              <w:t xml:space="preserve">s </w:t>
            </w:r>
            <w:r w:rsidR="00286FDC">
              <w:rPr>
                <w:b/>
                <w:i/>
                <w:sz w:val="20"/>
                <w:szCs w:val="20"/>
              </w:rPr>
              <w:t xml:space="preserve">for completing the </w:t>
            </w:r>
          </w:p>
          <w:p w:rsidR="00286FDC" w:rsidRDefault="00286FDC" w:rsidP="00286FDC">
            <w:pPr>
              <w:jc w:val="center"/>
              <w:rPr>
                <w:b/>
                <w:i/>
                <w:sz w:val="20"/>
                <w:szCs w:val="20"/>
              </w:rPr>
            </w:pPr>
            <w:r>
              <w:rPr>
                <w:b/>
                <w:i/>
                <w:sz w:val="20"/>
                <w:szCs w:val="20"/>
              </w:rPr>
              <w:t>Seaway Ship Inspection Report</w:t>
            </w:r>
          </w:p>
          <w:p w:rsidR="00286FDC" w:rsidRPr="001F05EC" w:rsidRDefault="00286FDC" w:rsidP="00286FDC">
            <w:pPr>
              <w:rPr>
                <w:b/>
                <w:i/>
                <w:sz w:val="20"/>
                <w:szCs w:val="20"/>
              </w:rPr>
            </w:pPr>
          </w:p>
        </w:tc>
        <w:tc>
          <w:tcPr>
            <w:tcW w:w="2155" w:type="dxa"/>
          </w:tcPr>
          <w:p w:rsidR="00286FDC" w:rsidRDefault="00286FDC" w:rsidP="00286FDC">
            <w:pPr>
              <w:jc w:val="center"/>
              <w:rPr>
                <w:noProof/>
              </w:rPr>
            </w:pPr>
          </w:p>
          <w:p w:rsidR="00286FDC" w:rsidRPr="00C06A3C" w:rsidRDefault="00286FDC" w:rsidP="00286FDC">
            <w:pPr>
              <w:jc w:val="center"/>
              <w:rPr>
                <w:sz w:val="20"/>
                <w:szCs w:val="20"/>
              </w:rPr>
            </w:pPr>
            <w:r>
              <w:rPr>
                <w:noProof/>
              </w:rPr>
              <w:drawing>
                <wp:inline distT="0" distB="0" distL="0" distR="0" wp14:anchorId="203666C6" wp14:editId="62118801">
                  <wp:extent cx="880296" cy="581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0346" cy="640461"/>
                          </a:xfrm>
                          <a:prstGeom prst="rect">
                            <a:avLst/>
                          </a:prstGeom>
                          <a:noFill/>
                          <a:ln>
                            <a:noFill/>
                          </a:ln>
                        </pic:spPr>
                      </pic:pic>
                    </a:graphicData>
                  </a:graphic>
                </wp:inline>
              </w:drawing>
            </w:r>
          </w:p>
        </w:tc>
      </w:tr>
    </w:tbl>
    <w:p w:rsidR="00286FDC" w:rsidRDefault="00286FDC">
      <w:pPr>
        <w:rPr>
          <w:sz w:val="20"/>
          <w:szCs w:val="20"/>
        </w:rPr>
      </w:pPr>
    </w:p>
    <w:p w:rsidR="003F5402" w:rsidRPr="00870DFE" w:rsidRDefault="00402ACA">
      <w:pPr>
        <w:rPr>
          <w:b/>
          <w:sz w:val="24"/>
          <w:szCs w:val="24"/>
        </w:rPr>
      </w:pPr>
      <w:r w:rsidRPr="00870DFE">
        <w:rPr>
          <w:b/>
          <w:sz w:val="24"/>
          <w:szCs w:val="24"/>
        </w:rPr>
        <w:t>INTRODUCTION</w:t>
      </w:r>
    </w:p>
    <w:p w:rsidR="001E74FE" w:rsidRPr="00870DFE" w:rsidRDefault="006A5FA1">
      <w:pPr>
        <w:rPr>
          <w:sz w:val="24"/>
          <w:szCs w:val="24"/>
        </w:rPr>
      </w:pPr>
      <w:r w:rsidRPr="00870DFE">
        <w:rPr>
          <w:sz w:val="24"/>
          <w:szCs w:val="24"/>
        </w:rPr>
        <w:t xml:space="preserve">The </w:t>
      </w:r>
      <w:r w:rsidR="001E74FE" w:rsidRPr="00870DFE">
        <w:rPr>
          <w:sz w:val="24"/>
          <w:szCs w:val="24"/>
        </w:rPr>
        <w:t xml:space="preserve">main </w:t>
      </w:r>
      <w:r w:rsidRPr="00870DFE">
        <w:rPr>
          <w:sz w:val="24"/>
          <w:szCs w:val="24"/>
        </w:rPr>
        <w:t xml:space="preserve">purpose of the self-inspection </w:t>
      </w:r>
      <w:r w:rsidR="00286FDC" w:rsidRPr="00870DFE">
        <w:rPr>
          <w:sz w:val="24"/>
          <w:szCs w:val="24"/>
        </w:rPr>
        <w:t xml:space="preserve">program </w:t>
      </w:r>
      <w:r w:rsidRPr="00870DFE">
        <w:rPr>
          <w:sz w:val="24"/>
          <w:szCs w:val="24"/>
        </w:rPr>
        <w:t xml:space="preserve">is to ensure that all ships are equipped in accordance with </w:t>
      </w:r>
      <w:r w:rsidR="00286FDC" w:rsidRPr="00870DFE">
        <w:rPr>
          <w:sz w:val="24"/>
          <w:szCs w:val="24"/>
        </w:rPr>
        <w:t xml:space="preserve">the </w:t>
      </w:r>
      <w:r w:rsidRPr="00870DFE">
        <w:rPr>
          <w:sz w:val="24"/>
          <w:szCs w:val="24"/>
        </w:rPr>
        <w:t>Seaway</w:t>
      </w:r>
      <w:r w:rsidR="00286FDC" w:rsidRPr="00870DFE">
        <w:rPr>
          <w:sz w:val="24"/>
          <w:szCs w:val="24"/>
        </w:rPr>
        <w:t xml:space="preserve">’s </w:t>
      </w:r>
      <w:r w:rsidRPr="00870DFE">
        <w:rPr>
          <w:sz w:val="24"/>
          <w:szCs w:val="24"/>
        </w:rPr>
        <w:t xml:space="preserve">Practices &amp; Procedures, applicable regulations made pursuant to the Canada Shipping Act and </w:t>
      </w:r>
      <w:r w:rsidR="00104EC8" w:rsidRPr="00870DFE">
        <w:rPr>
          <w:sz w:val="24"/>
          <w:szCs w:val="24"/>
        </w:rPr>
        <w:t xml:space="preserve">the </w:t>
      </w:r>
      <w:r w:rsidRPr="00870DFE">
        <w:rPr>
          <w:sz w:val="24"/>
          <w:szCs w:val="24"/>
        </w:rPr>
        <w:t>US Code of Federal Regulations.</w:t>
      </w:r>
    </w:p>
    <w:p w:rsidR="006A5FA1" w:rsidRPr="00870DFE" w:rsidRDefault="006A5FA1">
      <w:pPr>
        <w:rPr>
          <w:sz w:val="24"/>
          <w:szCs w:val="24"/>
        </w:rPr>
      </w:pPr>
      <w:r w:rsidRPr="00870DFE">
        <w:rPr>
          <w:sz w:val="24"/>
          <w:szCs w:val="24"/>
        </w:rPr>
        <w:t>Maintaining shipboard equipment i</w:t>
      </w:r>
      <w:r w:rsidR="00286FDC" w:rsidRPr="00870DFE">
        <w:rPr>
          <w:sz w:val="24"/>
          <w:szCs w:val="24"/>
        </w:rPr>
        <w:t>n</w:t>
      </w:r>
      <w:r w:rsidRPr="00870DFE">
        <w:rPr>
          <w:sz w:val="24"/>
          <w:szCs w:val="24"/>
        </w:rPr>
        <w:t xml:space="preserve"> good working order is not only </w:t>
      </w:r>
      <w:r w:rsidR="00D10333" w:rsidRPr="00870DFE">
        <w:rPr>
          <w:sz w:val="24"/>
          <w:szCs w:val="24"/>
        </w:rPr>
        <w:t xml:space="preserve">mandatory </w:t>
      </w:r>
      <w:r w:rsidRPr="00870DFE">
        <w:rPr>
          <w:sz w:val="24"/>
          <w:szCs w:val="24"/>
        </w:rPr>
        <w:t xml:space="preserve">but will also ensure </w:t>
      </w:r>
      <w:r w:rsidR="00543D1A" w:rsidRPr="00870DFE">
        <w:rPr>
          <w:sz w:val="24"/>
          <w:szCs w:val="24"/>
        </w:rPr>
        <w:t xml:space="preserve">safe and </w:t>
      </w:r>
      <w:r w:rsidRPr="00870DFE">
        <w:rPr>
          <w:sz w:val="24"/>
          <w:szCs w:val="24"/>
        </w:rPr>
        <w:t>expeditious transits w</w:t>
      </w:r>
      <w:r w:rsidR="00543D1A" w:rsidRPr="00870DFE">
        <w:rPr>
          <w:sz w:val="24"/>
          <w:szCs w:val="24"/>
        </w:rPr>
        <w:t>hile p</w:t>
      </w:r>
      <w:r w:rsidRPr="00870DFE">
        <w:rPr>
          <w:sz w:val="24"/>
          <w:szCs w:val="24"/>
        </w:rPr>
        <w:t>rotecting both the safety of navigation and Seaway structures.</w:t>
      </w:r>
    </w:p>
    <w:p w:rsidR="006A5FA1" w:rsidRPr="00870DFE" w:rsidRDefault="00B848D9">
      <w:pPr>
        <w:rPr>
          <w:b/>
          <w:sz w:val="24"/>
          <w:szCs w:val="24"/>
        </w:rPr>
      </w:pPr>
      <w:r w:rsidRPr="00870DFE">
        <w:rPr>
          <w:b/>
          <w:sz w:val="24"/>
          <w:szCs w:val="24"/>
        </w:rPr>
        <w:t>INSPECTION CRITERIA</w:t>
      </w:r>
      <w:r w:rsidR="002373F3" w:rsidRPr="00870DFE">
        <w:rPr>
          <w:b/>
          <w:sz w:val="24"/>
          <w:szCs w:val="24"/>
        </w:rPr>
        <w:t xml:space="preserve"> FOR INLAND SHIPS</w:t>
      </w:r>
    </w:p>
    <w:p w:rsidR="001E74FE" w:rsidRPr="00870DFE" w:rsidRDefault="001E74FE">
      <w:pPr>
        <w:rPr>
          <w:sz w:val="24"/>
          <w:szCs w:val="24"/>
        </w:rPr>
      </w:pPr>
      <w:r w:rsidRPr="00870DFE">
        <w:rPr>
          <w:sz w:val="24"/>
          <w:szCs w:val="24"/>
        </w:rPr>
        <w:t>To be eligible for the Inland Ship Self-Inspection program, a ship must be ISM compliant and the shipowner/operator must have a recognized Quality Management System in place.</w:t>
      </w:r>
    </w:p>
    <w:p w:rsidR="00B848D9" w:rsidRPr="00870DFE" w:rsidRDefault="00F76466">
      <w:pPr>
        <w:rPr>
          <w:sz w:val="24"/>
          <w:szCs w:val="24"/>
        </w:rPr>
      </w:pPr>
      <w:r w:rsidRPr="00870DFE">
        <w:rPr>
          <w:b/>
          <w:sz w:val="24"/>
          <w:szCs w:val="24"/>
        </w:rPr>
        <w:t>All</w:t>
      </w:r>
      <w:r w:rsidRPr="00870DFE">
        <w:rPr>
          <w:sz w:val="24"/>
          <w:szCs w:val="24"/>
        </w:rPr>
        <w:t xml:space="preserve"> Inland Ships must undergo an</w:t>
      </w:r>
      <w:r w:rsidR="00A51E88" w:rsidRPr="00870DFE">
        <w:rPr>
          <w:sz w:val="24"/>
          <w:szCs w:val="24"/>
        </w:rPr>
        <w:t xml:space="preserve"> </w:t>
      </w:r>
      <w:r w:rsidR="00A51E88" w:rsidRPr="00870DFE">
        <w:rPr>
          <w:b/>
          <w:sz w:val="24"/>
          <w:szCs w:val="24"/>
        </w:rPr>
        <w:t>Enhanced Ship Inspection</w:t>
      </w:r>
      <w:r w:rsidR="00511D50" w:rsidRPr="00870DFE">
        <w:rPr>
          <w:sz w:val="24"/>
          <w:szCs w:val="24"/>
        </w:rPr>
        <w:t xml:space="preserve"> (ESI)</w:t>
      </w:r>
      <w:r w:rsidR="00A51E88" w:rsidRPr="00870DFE">
        <w:rPr>
          <w:sz w:val="24"/>
          <w:szCs w:val="24"/>
        </w:rPr>
        <w:t xml:space="preserve"> </w:t>
      </w:r>
      <w:r w:rsidR="00B848D9" w:rsidRPr="00870DFE">
        <w:rPr>
          <w:sz w:val="24"/>
          <w:szCs w:val="24"/>
        </w:rPr>
        <w:t>by a S</w:t>
      </w:r>
      <w:r w:rsidR="00543D1A" w:rsidRPr="00870DFE">
        <w:rPr>
          <w:sz w:val="24"/>
          <w:szCs w:val="24"/>
        </w:rPr>
        <w:t xml:space="preserve">eaway </w:t>
      </w:r>
      <w:r w:rsidR="00B848D9" w:rsidRPr="00870DFE">
        <w:rPr>
          <w:sz w:val="24"/>
          <w:szCs w:val="24"/>
        </w:rPr>
        <w:t>Ship Inspector</w:t>
      </w:r>
      <w:r w:rsidR="00A51E88" w:rsidRPr="00870DFE">
        <w:rPr>
          <w:sz w:val="24"/>
          <w:szCs w:val="24"/>
        </w:rPr>
        <w:t xml:space="preserve"> prior to its first transit of the Seaway.  </w:t>
      </w:r>
      <w:r w:rsidR="00A51E88" w:rsidRPr="00870DFE">
        <w:rPr>
          <w:sz w:val="24"/>
          <w:szCs w:val="24"/>
          <w:u w:val="single"/>
        </w:rPr>
        <w:t>E</w:t>
      </w:r>
      <w:r w:rsidR="00B848D9" w:rsidRPr="00870DFE">
        <w:rPr>
          <w:sz w:val="24"/>
          <w:szCs w:val="24"/>
          <w:u w:val="single"/>
        </w:rPr>
        <w:t xml:space="preserve">very inland ship </w:t>
      </w:r>
      <w:r w:rsidR="00DE5FC8" w:rsidRPr="00870DFE">
        <w:rPr>
          <w:sz w:val="24"/>
          <w:szCs w:val="24"/>
          <w:u w:val="single"/>
        </w:rPr>
        <w:t xml:space="preserve">eligible for the self-inspection program </w:t>
      </w:r>
      <w:r w:rsidR="00B848D9" w:rsidRPr="00870DFE">
        <w:rPr>
          <w:sz w:val="24"/>
          <w:szCs w:val="24"/>
          <w:u w:val="single"/>
        </w:rPr>
        <w:t>shall be self-inspected once every two years</w:t>
      </w:r>
      <w:r w:rsidR="00A51E88" w:rsidRPr="00870DFE">
        <w:rPr>
          <w:sz w:val="24"/>
          <w:szCs w:val="24"/>
          <w:u w:val="single"/>
        </w:rPr>
        <w:t xml:space="preserve"> thereafter</w:t>
      </w:r>
      <w:r w:rsidR="00B848D9" w:rsidRPr="00870DFE">
        <w:rPr>
          <w:sz w:val="24"/>
          <w:szCs w:val="24"/>
        </w:rPr>
        <w:t>.</w:t>
      </w:r>
    </w:p>
    <w:p w:rsidR="00B848D9" w:rsidRPr="00870DFE" w:rsidRDefault="00B848D9">
      <w:pPr>
        <w:rPr>
          <w:sz w:val="24"/>
          <w:szCs w:val="24"/>
        </w:rPr>
      </w:pPr>
      <w:r w:rsidRPr="00870DFE">
        <w:rPr>
          <w:sz w:val="24"/>
          <w:szCs w:val="24"/>
        </w:rPr>
        <w:t>A re-examination by a S</w:t>
      </w:r>
      <w:r w:rsidR="00543D1A" w:rsidRPr="00870DFE">
        <w:rPr>
          <w:sz w:val="24"/>
          <w:szCs w:val="24"/>
        </w:rPr>
        <w:t>ea</w:t>
      </w:r>
      <w:bookmarkStart w:id="0" w:name="_GoBack"/>
      <w:bookmarkEnd w:id="0"/>
      <w:r w:rsidR="00543D1A" w:rsidRPr="00870DFE">
        <w:rPr>
          <w:sz w:val="24"/>
          <w:szCs w:val="24"/>
        </w:rPr>
        <w:t xml:space="preserve">way </w:t>
      </w:r>
      <w:r w:rsidRPr="00870DFE">
        <w:rPr>
          <w:sz w:val="24"/>
          <w:szCs w:val="24"/>
        </w:rPr>
        <w:t>Ship Inspector shall be carried out if:</w:t>
      </w:r>
    </w:p>
    <w:p w:rsidR="00B848D9" w:rsidRPr="00870DFE" w:rsidRDefault="00B848D9" w:rsidP="00B848D9">
      <w:pPr>
        <w:pStyle w:val="ListParagraph"/>
        <w:numPr>
          <w:ilvl w:val="0"/>
          <w:numId w:val="1"/>
        </w:numPr>
        <w:rPr>
          <w:sz w:val="24"/>
          <w:szCs w:val="24"/>
        </w:rPr>
      </w:pPr>
      <w:r w:rsidRPr="00870DFE">
        <w:rPr>
          <w:sz w:val="24"/>
          <w:szCs w:val="24"/>
        </w:rPr>
        <w:t xml:space="preserve">Ship undergoes significant structural change such as: lengthening, </w:t>
      </w:r>
      <w:r w:rsidR="002373F3" w:rsidRPr="00870DFE">
        <w:rPr>
          <w:sz w:val="24"/>
          <w:szCs w:val="24"/>
        </w:rPr>
        <w:t>reengining</w:t>
      </w:r>
      <w:r w:rsidRPr="00870DFE">
        <w:rPr>
          <w:sz w:val="24"/>
          <w:szCs w:val="24"/>
        </w:rPr>
        <w:t>, new cargo gear installation effecting visibility, etc.,</w:t>
      </w:r>
    </w:p>
    <w:p w:rsidR="00B848D9" w:rsidRPr="00870DFE" w:rsidRDefault="00B848D9" w:rsidP="00B848D9">
      <w:pPr>
        <w:pStyle w:val="ListParagraph"/>
        <w:numPr>
          <w:ilvl w:val="0"/>
          <w:numId w:val="1"/>
        </w:numPr>
        <w:rPr>
          <w:sz w:val="24"/>
          <w:szCs w:val="24"/>
        </w:rPr>
      </w:pPr>
      <w:r w:rsidRPr="00870DFE">
        <w:rPr>
          <w:sz w:val="24"/>
          <w:szCs w:val="24"/>
        </w:rPr>
        <w:t xml:space="preserve">Ship has changed name, registry </w:t>
      </w:r>
      <w:r w:rsidR="00145AC2" w:rsidRPr="00870DFE">
        <w:rPr>
          <w:sz w:val="24"/>
          <w:szCs w:val="24"/>
        </w:rPr>
        <w:t>and/</w:t>
      </w:r>
      <w:r w:rsidRPr="00870DFE">
        <w:rPr>
          <w:sz w:val="24"/>
          <w:szCs w:val="24"/>
        </w:rPr>
        <w:t>or owner</w:t>
      </w:r>
      <w:r w:rsidR="00145AC2" w:rsidRPr="00870DFE">
        <w:rPr>
          <w:sz w:val="24"/>
          <w:szCs w:val="24"/>
        </w:rPr>
        <w:t>,</w:t>
      </w:r>
    </w:p>
    <w:p w:rsidR="00145AC2" w:rsidRPr="00870DFE" w:rsidRDefault="00145AC2" w:rsidP="00B848D9">
      <w:pPr>
        <w:pStyle w:val="ListParagraph"/>
        <w:numPr>
          <w:ilvl w:val="0"/>
          <w:numId w:val="1"/>
        </w:numPr>
        <w:rPr>
          <w:sz w:val="24"/>
          <w:szCs w:val="24"/>
        </w:rPr>
      </w:pPr>
      <w:r w:rsidRPr="00870DFE">
        <w:rPr>
          <w:sz w:val="24"/>
          <w:szCs w:val="24"/>
        </w:rPr>
        <w:t>Non-reported defects or deficiencies that affect the safe and efficient transit of the ship were found during routine spot checks.</w:t>
      </w:r>
    </w:p>
    <w:p w:rsidR="002373F3" w:rsidRPr="00870DFE" w:rsidRDefault="002373F3" w:rsidP="00145AC2">
      <w:pPr>
        <w:rPr>
          <w:b/>
          <w:sz w:val="24"/>
          <w:szCs w:val="24"/>
        </w:rPr>
      </w:pPr>
      <w:r w:rsidRPr="00870DFE">
        <w:rPr>
          <w:b/>
          <w:sz w:val="24"/>
          <w:szCs w:val="24"/>
        </w:rPr>
        <w:t>INSPECTION CRITERIA FOR FOREIGN SHIPS</w:t>
      </w:r>
    </w:p>
    <w:p w:rsidR="002373F3" w:rsidRPr="00870DFE" w:rsidRDefault="002373F3" w:rsidP="00145AC2">
      <w:pPr>
        <w:rPr>
          <w:sz w:val="24"/>
          <w:szCs w:val="24"/>
          <w:u w:val="single"/>
        </w:rPr>
      </w:pPr>
      <w:r w:rsidRPr="00870DFE">
        <w:rPr>
          <w:b/>
          <w:sz w:val="24"/>
          <w:szCs w:val="24"/>
        </w:rPr>
        <w:t>All</w:t>
      </w:r>
      <w:r w:rsidRPr="00870DFE">
        <w:rPr>
          <w:sz w:val="24"/>
          <w:szCs w:val="24"/>
        </w:rPr>
        <w:t xml:space="preserve"> foreign ships must undergo an </w:t>
      </w:r>
      <w:r w:rsidRPr="00870DFE">
        <w:rPr>
          <w:b/>
          <w:sz w:val="24"/>
          <w:szCs w:val="24"/>
        </w:rPr>
        <w:t>Enhanced Ship Inspection</w:t>
      </w:r>
      <w:r w:rsidRPr="00870DFE">
        <w:rPr>
          <w:sz w:val="24"/>
          <w:szCs w:val="24"/>
        </w:rPr>
        <w:t xml:space="preserve"> </w:t>
      </w:r>
      <w:r w:rsidR="00F76466" w:rsidRPr="00870DFE">
        <w:rPr>
          <w:sz w:val="24"/>
          <w:szCs w:val="24"/>
        </w:rPr>
        <w:t xml:space="preserve">(ESI) </w:t>
      </w:r>
      <w:r w:rsidRPr="00870DFE">
        <w:rPr>
          <w:sz w:val="24"/>
          <w:szCs w:val="24"/>
        </w:rPr>
        <w:t>by a S</w:t>
      </w:r>
      <w:r w:rsidR="00543D1A" w:rsidRPr="00870DFE">
        <w:rPr>
          <w:sz w:val="24"/>
          <w:szCs w:val="24"/>
        </w:rPr>
        <w:t xml:space="preserve">eaway </w:t>
      </w:r>
      <w:r w:rsidRPr="00870DFE">
        <w:rPr>
          <w:sz w:val="24"/>
          <w:szCs w:val="24"/>
        </w:rPr>
        <w:t xml:space="preserve">Ship Inspector prior to its first transit of the Seaway and </w:t>
      </w:r>
      <w:r w:rsidR="00F76466" w:rsidRPr="00870DFE">
        <w:rPr>
          <w:sz w:val="24"/>
          <w:szCs w:val="24"/>
        </w:rPr>
        <w:t xml:space="preserve">at least once </w:t>
      </w:r>
      <w:r w:rsidRPr="00870DFE">
        <w:rPr>
          <w:sz w:val="24"/>
          <w:szCs w:val="24"/>
        </w:rPr>
        <w:t>every two seasons thereafter.</w:t>
      </w:r>
      <w:r w:rsidR="00F76466" w:rsidRPr="00870DFE">
        <w:rPr>
          <w:sz w:val="24"/>
          <w:szCs w:val="24"/>
        </w:rPr>
        <w:t xml:space="preserve">  </w:t>
      </w:r>
      <w:r w:rsidRPr="00870DFE">
        <w:rPr>
          <w:sz w:val="24"/>
          <w:szCs w:val="24"/>
          <w:u w:val="single"/>
        </w:rPr>
        <w:t xml:space="preserve">Foreign ships, </w:t>
      </w:r>
      <w:r w:rsidR="00F76466" w:rsidRPr="00870DFE">
        <w:rPr>
          <w:sz w:val="24"/>
          <w:szCs w:val="24"/>
          <w:u w:val="single"/>
        </w:rPr>
        <w:t xml:space="preserve">deemed </w:t>
      </w:r>
      <w:r w:rsidRPr="00870DFE">
        <w:rPr>
          <w:sz w:val="24"/>
          <w:szCs w:val="24"/>
          <w:u w:val="single"/>
        </w:rPr>
        <w:t xml:space="preserve">eligible for the self-inspection program, </w:t>
      </w:r>
      <w:r w:rsidR="00F76466" w:rsidRPr="00870DFE">
        <w:rPr>
          <w:sz w:val="24"/>
          <w:szCs w:val="24"/>
          <w:u w:val="single"/>
        </w:rPr>
        <w:t xml:space="preserve">must </w:t>
      </w:r>
      <w:r w:rsidRPr="00870DFE">
        <w:rPr>
          <w:sz w:val="24"/>
          <w:szCs w:val="24"/>
          <w:u w:val="single"/>
        </w:rPr>
        <w:t xml:space="preserve">perform a self-inspection </w:t>
      </w:r>
      <w:r w:rsidR="00F76466" w:rsidRPr="00870DFE">
        <w:rPr>
          <w:sz w:val="24"/>
          <w:szCs w:val="24"/>
          <w:u w:val="single"/>
        </w:rPr>
        <w:t xml:space="preserve">prior to </w:t>
      </w:r>
      <w:r w:rsidR="00543D1A" w:rsidRPr="00870DFE">
        <w:rPr>
          <w:sz w:val="24"/>
          <w:szCs w:val="24"/>
          <w:u w:val="single"/>
        </w:rPr>
        <w:t xml:space="preserve">its </w:t>
      </w:r>
      <w:r w:rsidR="00F76466" w:rsidRPr="00870DFE">
        <w:rPr>
          <w:sz w:val="24"/>
          <w:szCs w:val="24"/>
          <w:u w:val="single"/>
        </w:rPr>
        <w:t xml:space="preserve">first transit of the </w:t>
      </w:r>
      <w:r w:rsidR="00543D1A" w:rsidRPr="00870DFE">
        <w:rPr>
          <w:sz w:val="24"/>
          <w:szCs w:val="24"/>
          <w:u w:val="single"/>
        </w:rPr>
        <w:t>s</w:t>
      </w:r>
      <w:r w:rsidR="00F76466" w:rsidRPr="00870DFE">
        <w:rPr>
          <w:sz w:val="24"/>
          <w:szCs w:val="24"/>
          <w:u w:val="single"/>
        </w:rPr>
        <w:t>eason after which they were subject to an ESI</w:t>
      </w:r>
      <w:r w:rsidR="00511D50" w:rsidRPr="00870DFE">
        <w:rPr>
          <w:sz w:val="24"/>
          <w:szCs w:val="24"/>
          <w:u w:val="single"/>
        </w:rPr>
        <w:t>, i.e., interim seasons</w:t>
      </w:r>
      <w:r w:rsidR="00F76466" w:rsidRPr="00870DFE">
        <w:rPr>
          <w:sz w:val="24"/>
          <w:szCs w:val="24"/>
          <w:u w:val="single"/>
        </w:rPr>
        <w:t>.</w:t>
      </w:r>
    </w:p>
    <w:p w:rsidR="002373F3" w:rsidRPr="00870DFE" w:rsidRDefault="00F76466" w:rsidP="00145AC2">
      <w:pPr>
        <w:rPr>
          <w:sz w:val="24"/>
          <w:szCs w:val="24"/>
        </w:rPr>
      </w:pPr>
      <w:r w:rsidRPr="00870DFE">
        <w:rPr>
          <w:sz w:val="24"/>
          <w:szCs w:val="24"/>
          <w:u w:val="single"/>
        </w:rPr>
        <w:t xml:space="preserve">Foreign ships will be advised </w:t>
      </w:r>
      <w:r w:rsidR="00543D1A" w:rsidRPr="00870DFE">
        <w:rPr>
          <w:sz w:val="24"/>
          <w:szCs w:val="24"/>
          <w:u w:val="single"/>
        </w:rPr>
        <w:t xml:space="preserve">by the Seaway whether they </w:t>
      </w:r>
      <w:r w:rsidRPr="00870DFE">
        <w:rPr>
          <w:sz w:val="24"/>
          <w:szCs w:val="24"/>
          <w:u w:val="single"/>
        </w:rPr>
        <w:t xml:space="preserve">will </w:t>
      </w:r>
      <w:r w:rsidR="00543D1A" w:rsidRPr="00870DFE">
        <w:rPr>
          <w:sz w:val="24"/>
          <w:szCs w:val="24"/>
          <w:u w:val="single"/>
        </w:rPr>
        <w:t xml:space="preserve">require </w:t>
      </w:r>
      <w:r w:rsidRPr="00870DFE">
        <w:rPr>
          <w:sz w:val="24"/>
          <w:szCs w:val="24"/>
          <w:u w:val="single"/>
        </w:rPr>
        <w:t xml:space="preserve">an </w:t>
      </w:r>
      <w:r w:rsidRPr="00870DFE">
        <w:rPr>
          <w:b/>
          <w:sz w:val="24"/>
          <w:szCs w:val="24"/>
          <w:u w:val="single"/>
        </w:rPr>
        <w:t>ESI</w:t>
      </w:r>
      <w:r w:rsidRPr="00870DFE">
        <w:rPr>
          <w:sz w:val="24"/>
          <w:szCs w:val="24"/>
          <w:u w:val="single"/>
        </w:rPr>
        <w:t xml:space="preserve"> or </w:t>
      </w:r>
      <w:r w:rsidR="00543D1A" w:rsidRPr="00870DFE">
        <w:rPr>
          <w:sz w:val="24"/>
          <w:szCs w:val="24"/>
          <w:u w:val="single"/>
        </w:rPr>
        <w:t xml:space="preserve">a </w:t>
      </w:r>
      <w:r w:rsidRPr="00870DFE">
        <w:rPr>
          <w:b/>
          <w:sz w:val="24"/>
          <w:szCs w:val="24"/>
          <w:u w:val="single"/>
        </w:rPr>
        <w:t>self-inspection</w:t>
      </w:r>
      <w:r w:rsidRPr="00870DFE">
        <w:rPr>
          <w:sz w:val="24"/>
          <w:szCs w:val="24"/>
          <w:u w:val="single"/>
        </w:rPr>
        <w:t xml:space="preserve"> after the</w:t>
      </w:r>
      <w:r w:rsidR="00543D1A" w:rsidRPr="00870DFE">
        <w:rPr>
          <w:sz w:val="24"/>
          <w:szCs w:val="24"/>
          <w:u w:val="single"/>
        </w:rPr>
        <w:t xml:space="preserve"> Seaway receives the ship’s </w:t>
      </w:r>
      <w:r w:rsidRPr="00870DFE">
        <w:rPr>
          <w:sz w:val="24"/>
          <w:szCs w:val="24"/>
          <w:u w:val="single"/>
        </w:rPr>
        <w:t>initial notice of inspection prior to arrival at CIP 2</w:t>
      </w:r>
      <w:r w:rsidRPr="00870DFE">
        <w:rPr>
          <w:sz w:val="24"/>
          <w:szCs w:val="24"/>
        </w:rPr>
        <w:t>.</w:t>
      </w:r>
    </w:p>
    <w:p w:rsidR="002373F3" w:rsidRPr="00870DFE" w:rsidRDefault="002373F3" w:rsidP="00145AC2">
      <w:pPr>
        <w:rPr>
          <w:sz w:val="24"/>
          <w:szCs w:val="24"/>
        </w:rPr>
      </w:pPr>
    </w:p>
    <w:p w:rsidR="00DE5FC8" w:rsidRPr="00870DFE" w:rsidRDefault="00DE5FC8" w:rsidP="00145AC2">
      <w:pPr>
        <w:rPr>
          <w:sz w:val="24"/>
          <w:szCs w:val="24"/>
        </w:rPr>
      </w:pPr>
    </w:p>
    <w:p w:rsidR="00145AC2" w:rsidRPr="00870DFE" w:rsidRDefault="00145AC2" w:rsidP="00145AC2">
      <w:pPr>
        <w:rPr>
          <w:b/>
          <w:sz w:val="24"/>
          <w:szCs w:val="24"/>
        </w:rPr>
      </w:pPr>
      <w:r w:rsidRPr="00870DFE">
        <w:rPr>
          <w:b/>
          <w:sz w:val="24"/>
          <w:szCs w:val="24"/>
        </w:rPr>
        <w:t>DOCUMENTATION &amp; REPORTING</w:t>
      </w:r>
      <w:r w:rsidR="00E51675" w:rsidRPr="00870DFE">
        <w:rPr>
          <w:b/>
          <w:sz w:val="24"/>
          <w:szCs w:val="24"/>
        </w:rPr>
        <w:t xml:space="preserve"> – INLAND SHIPS</w:t>
      </w:r>
    </w:p>
    <w:p w:rsidR="00145AC2" w:rsidRPr="00870DFE" w:rsidRDefault="00511D50" w:rsidP="00145AC2">
      <w:pPr>
        <w:pStyle w:val="ListParagraph"/>
        <w:numPr>
          <w:ilvl w:val="0"/>
          <w:numId w:val="2"/>
        </w:numPr>
        <w:rPr>
          <w:sz w:val="24"/>
          <w:szCs w:val="24"/>
        </w:rPr>
      </w:pPr>
      <w:r w:rsidRPr="00870DFE">
        <w:rPr>
          <w:sz w:val="24"/>
          <w:szCs w:val="24"/>
        </w:rPr>
        <w:t xml:space="preserve">After conducting the self-inspection, the </w:t>
      </w:r>
      <w:r w:rsidR="00145AC2" w:rsidRPr="00870DFE">
        <w:rPr>
          <w:sz w:val="24"/>
          <w:szCs w:val="24"/>
        </w:rPr>
        <w:t>Company designate</w:t>
      </w:r>
      <w:r w:rsidR="00E51675" w:rsidRPr="00870DFE">
        <w:rPr>
          <w:sz w:val="24"/>
          <w:szCs w:val="24"/>
        </w:rPr>
        <w:t>d person shall provide the Seaway with completed (and signed) “Seaway S</w:t>
      </w:r>
      <w:r w:rsidR="00B54EA9">
        <w:rPr>
          <w:sz w:val="24"/>
          <w:szCs w:val="24"/>
        </w:rPr>
        <w:t xml:space="preserve">hip </w:t>
      </w:r>
      <w:r w:rsidR="00E51675" w:rsidRPr="00870DFE">
        <w:rPr>
          <w:sz w:val="24"/>
          <w:szCs w:val="24"/>
        </w:rPr>
        <w:t>Inspection Report” form.</w:t>
      </w:r>
    </w:p>
    <w:p w:rsidR="00E51675" w:rsidRPr="00870DFE" w:rsidRDefault="00E51675" w:rsidP="00145AC2">
      <w:pPr>
        <w:pStyle w:val="ListParagraph"/>
        <w:numPr>
          <w:ilvl w:val="0"/>
          <w:numId w:val="2"/>
        </w:numPr>
        <w:rPr>
          <w:sz w:val="24"/>
          <w:szCs w:val="24"/>
        </w:rPr>
      </w:pPr>
      <w:r w:rsidRPr="00870DFE">
        <w:rPr>
          <w:sz w:val="24"/>
          <w:szCs w:val="24"/>
        </w:rPr>
        <w:t xml:space="preserve">All noted defects, deficiencies and/or non-conformities found during the self-inspection are to be recorded on the </w:t>
      </w:r>
      <w:r w:rsidR="00F81D67" w:rsidRPr="00870DFE">
        <w:rPr>
          <w:sz w:val="24"/>
          <w:szCs w:val="24"/>
        </w:rPr>
        <w:t xml:space="preserve">self-inspection </w:t>
      </w:r>
      <w:r w:rsidRPr="00870DFE">
        <w:rPr>
          <w:sz w:val="24"/>
          <w:szCs w:val="24"/>
        </w:rPr>
        <w:t xml:space="preserve">report form or </w:t>
      </w:r>
      <w:r w:rsidR="00F81D67" w:rsidRPr="00870DFE">
        <w:rPr>
          <w:sz w:val="24"/>
          <w:szCs w:val="24"/>
        </w:rPr>
        <w:t xml:space="preserve">on a </w:t>
      </w:r>
      <w:r w:rsidRPr="00870DFE">
        <w:rPr>
          <w:sz w:val="24"/>
          <w:szCs w:val="24"/>
        </w:rPr>
        <w:t xml:space="preserve">Company Non-Conformity </w:t>
      </w:r>
      <w:r w:rsidR="00F81D67" w:rsidRPr="00870DFE">
        <w:rPr>
          <w:sz w:val="24"/>
          <w:szCs w:val="24"/>
        </w:rPr>
        <w:t xml:space="preserve">Report </w:t>
      </w:r>
      <w:r w:rsidRPr="00870DFE">
        <w:rPr>
          <w:sz w:val="24"/>
          <w:szCs w:val="24"/>
        </w:rPr>
        <w:t>form and be sent by email to Niagara Region</w:t>
      </w:r>
      <w:r w:rsidR="00F81D67" w:rsidRPr="00870DFE">
        <w:rPr>
          <w:sz w:val="24"/>
          <w:szCs w:val="24"/>
        </w:rPr>
        <w:t>al</w:t>
      </w:r>
      <w:r w:rsidRPr="00870DFE">
        <w:rPr>
          <w:sz w:val="24"/>
          <w:szCs w:val="24"/>
        </w:rPr>
        <w:t xml:space="preserve"> Ship Inspectors at </w:t>
      </w:r>
      <w:hyperlink r:id="rId10" w:history="1">
        <w:r w:rsidRPr="00870DFE">
          <w:rPr>
            <w:rStyle w:val="Hyperlink"/>
            <w:sz w:val="24"/>
            <w:szCs w:val="24"/>
          </w:rPr>
          <w:t>nrshipinspectors@seaway.ca</w:t>
        </w:r>
      </w:hyperlink>
      <w:r w:rsidRPr="00870DFE">
        <w:rPr>
          <w:sz w:val="24"/>
          <w:szCs w:val="24"/>
        </w:rPr>
        <w:t xml:space="preserve"> .</w:t>
      </w:r>
    </w:p>
    <w:p w:rsidR="00E51675" w:rsidRPr="00870DFE" w:rsidRDefault="00E51675" w:rsidP="00145AC2">
      <w:pPr>
        <w:pStyle w:val="ListParagraph"/>
        <w:numPr>
          <w:ilvl w:val="0"/>
          <w:numId w:val="2"/>
        </w:numPr>
        <w:rPr>
          <w:sz w:val="24"/>
          <w:szCs w:val="24"/>
        </w:rPr>
      </w:pPr>
      <w:r w:rsidRPr="00870DFE">
        <w:rPr>
          <w:sz w:val="24"/>
          <w:szCs w:val="24"/>
        </w:rPr>
        <w:t>A Niagara Regional Ship Inspector will advise the Company Designated Person “DPA” in writing of the time frame within which the defects and/or deficiencies must be corrected.</w:t>
      </w:r>
    </w:p>
    <w:p w:rsidR="00E51675" w:rsidRPr="00870DFE" w:rsidRDefault="00E51675" w:rsidP="00145AC2">
      <w:pPr>
        <w:pStyle w:val="ListParagraph"/>
        <w:numPr>
          <w:ilvl w:val="0"/>
          <w:numId w:val="2"/>
        </w:numPr>
        <w:rPr>
          <w:sz w:val="24"/>
          <w:szCs w:val="24"/>
        </w:rPr>
      </w:pPr>
      <w:r w:rsidRPr="00870DFE">
        <w:rPr>
          <w:sz w:val="24"/>
          <w:szCs w:val="24"/>
        </w:rPr>
        <w:t>The Company Designated Person “DPA</w:t>
      </w:r>
      <w:r w:rsidR="00F81D67" w:rsidRPr="00870DFE">
        <w:rPr>
          <w:sz w:val="24"/>
          <w:szCs w:val="24"/>
        </w:rPr>
        <w:t>”</w:t>
      </w:r>
      <w:r w:rsidRPr="00870DFE">
        <w:rPr>
          <w:sz w:val="24"/>
          <w:szCs w:val="24"/>
        </w:rPr>
        <w:t xml:space="preserve"> shall provide </w:t>
      </w:r>
      <w:r w:rsidR="00F81D67" w:rsidRPr="00870DFE">
        <w:rPr>
          <w:sz w:val="24"/>
          <w:szCs w:val="24"/>
        </w:rPr>
        <w:t xml:space="preserve">a </w:t>
      </w:r>
      <w:r w:rsidRPr="00870DFE">
        <w:rPr>
          <w:sz w:val="24"/>
          <w:szCs w:val="24"/>
        </w:rPr>
        <w:t>follow-up corrective action report indicating that the defect and/or deficiency has been corrected with supporting documentation., i</w:t>
      </w:r>
      <w:r w:rsidR="00402ACA" w:rsidRPr="00870DFE">
        <w:rPr>
          <w:sz w:val="24"/>
          <w:szCs w:val="24"/>
        </w:rPr>
        <w:t>.</w:t>
      </w:r>
      <w:r w:rsidRPr="00870DFE">
        <w:rPr>
          <w:sz w:val="24"/>
          <w:szCs w:val="24"/>
        </w:rPr>
        <w:t>e., Technician’s Reports, Service Reports</w:t>
      </w:r>
      <w:r w:rsidR="00222081" w:rsidRPr="00870DFE">
        <w:rPr>
          <w:sz w:val="24"/>
          <w:szCs w:val="24"/>
        </w:rPr>
        <w:t xml:space="preserve"> and/or Master’s/Chief Engineer’s Statement of Fact.</w:t>
      </w:r>
    </w:p>
    <w:p w:rsidR="00F81D67" w:rsidRPr="00870DFE" w:rsidRDefault="00F81D67" w:rsidP="00F81D67">
      <w:pPr>
        <w:rPr>
          <w:b/>
          <w:sz w:val="24"/>
          <w:szCs w:val="24"/>
        </w:rPr>
      </w:pPr>
      <w:r w:rsidRPr="00870DFE">
        <w:rPr>
          <w:b/>
          <w:sz w:val="24"/>
          <w:szCs w:val="24"/>
        </w:rPr>
        <w:t>DOCUMENTATION &amp; REPORTING – FOREIGN SHIPS</w:t>
      </w:r>
    </w:p>
    <w:p w:rsidR="00F81D67" w:rsidRPr="00870DFE" w:rsidRDefault="00511D50" w:rsidP="00F81D67">
      <w:pPr>
        <w:pStyle w:val="ListParagraph"/>
        <w:numPr>
          <w:ilvl w:val="0"/>
          <w:numId w:val="9"/>
        </w:numPr>
        <w:rPr>
          <w:sz w:val="24"/>
          <w:szCs w:val="24"/>
        </w:rPr>
      </w:pPr>
      <w:r w:rsidRPr="00870DFE">
        <w:rPr>
          <w:sz w:val="24"/>
          <w:szCs w:val="24"/>
        </w:rPr>
        <w:t xml:space="preserve">After conducting the self-inspection, the </w:t>
      </w:r>
      <w:r w:rsidR="00F81D67" w:rsidRPr="00870DFE">
        <w:rPr>
          <w:sz w:val="24"/>
          <w:szCs w:val="24"/>
        </w:rPr>
        <w:t>Ship’s master or agent shall provide the Seaway with completed (and signed) “Seaway S</w:t>
      </w:r>
      <w:r w:rsidR="00B54EA9">
        <w:rPr>
          <w:sz w:val="24"/>
          <w:szCs w:val="24"/>
        </w:rPr>
        <w:t xml:space="preserve">hip </w:t>
      </w:r>
      <w:r w:rsidR="00F81D67" w:rsidRPr="00870DFE">
        <w:rPr>
          <w:sz w:val="24"/>
          <w:szCs w:val="24"/>
        </w:rPr>
        <w:t>Inspection Report” form.</w:t>
      </w:r>
    </w:p>
    <w:p w:rsidR="00F81D67" w:rsidRPr="00870DFE" w:rsidRDefault="00F81D67" w:rsidP="00F81D67">
      <w:pPr>
        <w:pStyle w:val="ListParagraph"/>
        <w:numPr>
          <w:ilvl w:val="0"/>
          <w:numId w:val="9"/>
        </w:numPr>
        <w:rPr>
          <w:sz w:val="24"/>
          <w:szCs w:val="24"/>
        </w:rPr>
      </w:pPr>
      <w:r w:rsidRPr="00870DFE">
        <w:rPr>
          <w:sz w:val="24"/>
          <w:szCs w:val="24"/>
        </w:rPr>
        <w:t xml:space="preserve">All noted defects, deficiencies and/or non-conformities found during the self-inspection are to be recorded on the self-inspection report form and be sent by email to </w:t>
      </w:r>
      <w:r w:rsidR="00402ACA" w:rsidRPr="00870DFE">
        <w:rPr>
          <w:sz w:val="24"/>
          <w:szCs w:val="24"/>
        </w:rPr>
        <w:t xml:space="preserve">Seaway </w:t>
      </w:r>
      <w:r w:rsidRPr="00870DFE">
        <w:rPr>
          <w:sz w:val="24"/>
          <w:szCs w:val="24"/>
        </w:rPr>
        <w:t xml:space="preserve">Ship Inspectors at </w:t>
      </w:r>
      <w:hyperlink r:id="rId11" w:history="1">
        <w:r w:rsidRPr="00870DFE">
          <w:rPr>
            <w:rStyle w:val="Hyperlink"/>
            <w:sz w:val="24"/>
            <w:szCs w:val="24"/>
          </w:rPr>
          <w:t>inspecteursvm@seaway.ca</w:t>
        </w:r>
      </w:hyperlink>
      <w:r w:rsidRPr="00870DFE">
        <w:rPr>
          <w:sz w:val="24"/>
          <w:szCs w:val="24"/>
        </w:rPr>
        <w:t xml:space="preserve"> and </w:t>
      </w:r>
      <w:hyperlink r:id="rId12" w:history="1">
        <w:r w:rsidRPr="00870DFE">
          <w:rPr>
            <w:rStyle w:val="Hyperlink"/>
            <w:sz w:val="24"/>
            <w:szCs w:val="24"/>
          </w:rPr>
          <w:t>vtc@dot.gov</w:t>
        </w:r>
      </w:hyperlink>
      <w:r w:rsidRPr="00870DFE">
        <w:rPr>
          <w:sz w:val="24"/>
          <w:szCs w:val="24"/>
        </w:rPr>
        <w:t xml:space="preserve"> .</w:t>
      </w:r>
    </w:p>
    <w:p w:rsidR="00F81D67" w:rsidRPr="00870DFE" w:rsidRDefault="00F81D67" w:rsidP="00F81D67">
      <w:pPr>
        <w:pStyle w:val="ListParagraph"/>
        <w:numPr>
          <w:ilvl w:val="0"/>
          <w:numId w:val="9"/>
        </w:numPr>
        <w:rPr>
          <w:sz w:val="24"/>
          <w:szCs w:val="24"/>
        </w:rPr>
      </w:pPr>
      <w:r w:rsidRPr="00870DFE">
        <w:rPr>
          <w:sz w:val="24"/>
          <w:szCs w:val="24"/>
        </w:rPr>
        <w:t>A Ship Inspector will advise the master and agent in writing of the time frame within which the defects and/or deficiencies must be corrected.</w:t>
      </w:r>
    </w:p>
    <w:p w:rsidR="00F81D67" w:rsidRPr="00870DFE" w:rsidRDefault="00F81D67" w:rsidP="00F81D67">
      <w:pPr>
        <w:pStyle w:val="ListParagraph"/>
        <w:numPr>
          <w:ilvl w:val="0"/>
          <w:numId w:val="9"/>
        </w:numPr>
        <w:rPr>
          <w:sz w:val="24"/>
          <w:szCs w:val="24"/>
        </w:rPr>
      </w:pPr>
      <w:r w:rsidRPr="00870DFE">
        <w:rPr>
          <w:sz w:val="24"/>
          <w:szCs w:val="24"/>
        </w:rPr>
        <w:t xml:space="preserve">The ship’s master and/or agent shall provide a follow-up corrective action report indicating that the defect and/or deficiency has been corrected with supporting documentation., </w:t>
      </w:r>
      <w:proofErr w:type="spellStart"/>
      <w:r w:rsidRPr="00870DFE">
        <w:rPr>
          <w:sz w:val="24"/>
          <w:szCs w:val="24"/>
        </w:rPr>
        <w:t>ie</w:t>
      </w:r>
      <w:proofErr w:type="spellEnd"/>
      <w:r w:rsidRPr="00870DFE">
        <w:rPr>
          <w:sz w:val="24"/>
          <w:szCs w:val="24"/>
        </w:rPr>
        <w:t>., Technician’s Reports, Service Reports and/or Master’s/Chief Engineer’s Statement of Fact.</w:t>
      </w:r>
    </w:p>
    <w:p w:rsidR="00145AC2" w:rsidRPr="00870DFE" w:rsidRDefault="00145AC2" w:rsidP="00145AC2">
      <w:pPr>
        <w:rPr>
          <w:b/>
          <w:sz w:val="24"/>
          <w:szCs w:val="24"/>
        </w:rPr>
      </w:pPr>
      <w:r w:rsidRPr="00870DFE">
        <w:rPr>
          <w:b/>
          <w:sz w:val="24"/>
          <w:szCs w:val="24"/>
        </w:rPr>
        <w:t>DEFECTS &amp; DEFICIENCIES</w:t>
      </w:r>
    </w:p>
    <w:p w:rsidR="00B26325" w:rsidRPr="00870DFE" w:rsidRDefault="00A51E88" w:rsidP="00145AC2">
      <w:pPr>
        <w:rPr>
          <w:sz w:val="24"/>
          <w:szCs w:val="24"/>
        </w:rPr>
      </w:pPr>
      <w:r w:rsidRPr="00870DFE">
        <w:rPr>
          <w:sz w:val="24"/>
          <w:szCs w:val="24"/>
        </w:rPr>
        <w:t>All defects and deficiencies must be corrected within the time frame indicated by the S</w:t>
      </w:r>
      <w:r w:rsidR="00402ACA" w:rsidRPr="00870DFE">
        <w:rPr>
          <w:sz w:val="24"/>
          <w:szCs w:val="24"/>
        </w:rPr>
        <w:t xml:space="preserve">eaway </w:t>
      </w:r>
      <w:r w:rsidRPr="00870DFE">
        <w:rPr>
          <w:sz w:val="24"/>
          <w:szCs w:val="24"/>
        </w:rPr>
        <w:t xml:space="preserve">Ship Inspector on the Seaway Inspection </w:t>
      </w:r>
      <w:r w:rsidR="00511D50" w:rsidRPr="00870DFE">
        <w:rPr>
          <w:sz w:val="24"/>
          <w:szCs w:val="24"/>
        </w:rPr>
        <w:t xml:space="preserve">(Defect/Deficiency) </w:t>
      </w:r>
      <w:r w:rsidRPr="00870DFE">
        <w:rPr>
          <w:sz w:val="24"/>
          <w:szCs w:val="24"/>
        </w:rPr>
        <w:t>Report</w:t>
      </w:r>
      <w:r w:rsidR="00402ACA" w:rsidRPr="00870DFE">
        <w:rPr>
          <w:sz w:val="24"/>
          <w:szCs w:val="24"/>
        </w:rPr>
        <w:t xml:space="preserve"> (form </w:t>
      </w:r>
      <w:r w:rsidR="00116B64" w:rsidRPr="00870DFE">
        <w:rPr>
          <w:sz w:val="24"/>
          <w:szCs w:val="24"/>
        </w:rPr>
        <w:t>1005-5-23</w:t>
      </w:r>
      <w:r w:rsidR="00402ACA" w:rsidRPr="00870DFE">
        <w:rPr>
          <w:sz w:val="24"/>
          <w:szCs w:val="24"/>
        </w:rPr>
        <w:t>)</w:t>
      </w:r>
      <w:r w:rsidRPr="00870DFE">
        <w:rPr>
          <w:sz w:val="24"/>
          <w:szCs w:val="24"/>
        </w:rPr>
        <w:t xml:space="preserve">.  Failure to do so may result in </w:t>
      </w:r>
      <w:r w:rsidR="00196B70" w:rsidRPr="00870DFE">
        <w:rPr>
          <w:sz w:val="24"/>
          <w:szCs w:val="24"/>
        </w:rPr>
        <w:t xml:space="preserve">the ship receiving a </w:t>
      </w:r>
      <w:r w:rsidRPr="00870DFE">
        <w:rPr>
          <w:sz w:val="24"/>
          <w:szCs w:val="24"/>
        </w:rPr>
        <w:t xml:space="preserve">violation </w:t>
      </w:r>
      <w:r w:rsidR="00196B70" w:rsidRPr="00870DFE">
        <w:rPr>
          <w:sz w:val="24"/>
          <w:szCs w:val="24"/>
        </w:rPr>
        <w:t xml:space="preserve">of </w:t>
      </w:r>
      <w:r w:rsidRPr="00870DFE">
        <w:rPr>
          <w:sz w:val="24"/>
          <w:szCs w:val="24"/>
        </w:rPr>
        <w:t>the Seaway</w:t>
      </w:r>
      <w:r w:rsidR="00402ACA" w:rsidRPr="00870DFE">
        <w:rPr>
          <w:sz w:val="24"/>
          <w:szCs w:val="24"/>
        </w:rPr>
        <w:t>’s</w:t>
      </w:r>
      <w:r w:rsidRPr="00870DFE">
        <w:rPr>
          <w:sz w:val="24"/>
          <w:szCs w:val="24"/>
        </w:rPr>
        <w:t xml:space="preserve"> Practices &amp; Procedures.</w:t>
      </w:r>
    </w:p>
    <w:p w:rsidR="00A51E88" w:rsidRPr="00870DFE" w:rsidRDefault="00A51E88" w:rsidP="00145AC2">
      <w:pPr>
        <w:rPr>
          <w:sz w:val="24"/>
          <w:szCs w:val="24"/>
        </w:rPr>
      </w:pPr>
      <w:r w:rsidRPr="00870DFE">
        <w:rPr>
          <w:sz w:val="24"/>
          <w:szCs w:val="24"/>
        </w:rPr>
        <w:t>Spot checks and audits may be conducted by Seaway Ship Inspectors/Enforcement Officers.</w:t>
      </w:r>
    </w:p>
    <w:p w:rsidR="00A51E88" w:rsidRPr="00870DFE" w:rsidRDefault="00A51E88" w:rsidP="00145AC2">
      <w:pPr>
        <w:rPr>
          <w:sz w:val="24"/>
          <w:szCs w:val="24"/>
        </w:rPr>
      </w:pPr>
    </w:p>
    <w:p w:rsidR="007238A0" w:rsidRPr="00870DFE" w:rsidRDefault="007238A0" w:rsidP="007238A0">
      <w:pPr>
        <w:rPr>
          <w:i/>
          <w:sz w:val="24"/>
          <w:szCs w:val="24"/>
        </w:rPr>
      </w:pPr>
      <w:r w:rsidRPr="00870DFE">
        <w:rPr>
          <w:i/>
          <w:sz w:val="24"/>
          <w:szCs w:val="24"/>
        </w:rPr>
        <w:t>Ref</w:t>
      </w:r>
      <w:r w:rsidR="00C97398" w:rsidRPr="00870DFE">
        <w:rPr>
          <w:i/>
          <w:sz w:val="24"/>
          <w:szCs w:val="24"/>
        </w:rPr>
        <w:t>erence</w:t>
      </w:r>
      <w:r w:rsidR="00340D1F" w:rsidRPr="00870DFE">
        <w:rPr>
          <w:i/>
          <w:sz w:val="24"/>
          <w:szCs w:val="24"/>
        </w:rPr>
        <w:t>s</w:t>
      </w:r>
      <w:r w:rsidRPr="00870DFE">
        <w:rPr>
          <w:i/>
          <w:sz w:val="24"/>
          <w:szCs w:val="24"/>
        </w:rPr>
        <w:t>:  Seaway Practices &amp; Procedures – sub-section 79(2)</w:t>
      </w:r>
      <w:r w:rsidR="00340D1F" w:rsidRPr="00870DFE">
        <w:rPr>
          <w:i/>
          <w:sz w:val="24"/>
          <w:szCs w:val="24"/>
        </w:rPr>
        <w:t xml:space="preserve"> &amp; </w:t>
      </w:r>
      <w:r w:rsidR="00FD52F6">
        <w:rPr>
          <w:i/>
          <w:sz w:val="24"/>
          <w:szCs w:val="24"/>
        </w:rPr>
        <w:t xml:space="preserve">as per </w:t>
      </w:r>
      <w:r w:rsidR="00340D1F" w:rsidRPr="00870DFE">
        <w:rPr>
          <w:i/>
          <w:sz w:val="24"/>
          <w:szCs w:val="24"/>
        </w:rPr>
        <w:t>Seaway Notice.</w:t>
      </w:r>
    </w:p>
    <w:p w:rsidR="00B54EA9" w:rsidRDefault="00B54EA9" w:rsidP="00145AC2">
      <w:pPr>
        <w:rPr>
          <w:b/>
          <w:sz w:val="20"/>
          <w:szCs w:val="20"/>
        </w:rPr>
      </w:pPr>
    </w:p>
    <w:p w:rsidR="00145AC2" w:rsidRDefault="00402ACA" w:rsidP="00145AC2">
      <w:pPr>
        <w:rPr>
          <w:b/>
          <w:sz w:val="20"/>
          <w:szCs w:val="20"/>
        </w:rPr>
      </w:pPr>
      <w:r>
        <w:rPr>
          <w:b/>
          <w:sz w:val="20"/>
          <w:szCs w:val="20"/>
        </w:rPr>
        <w:lastRenderedPageBreak/>
        <w:t xml:space="preserve">INSTRUCTIONS </w:t>
      </w:r>
      <w:r w:rsidR="002E6E15">
        <w:rPr>
          <w:b/>
          <w:sz w:val="20"/>
          <w:szCs w:val="20"/>
        </w:rPr>
        <w:t xml:space="preserve">&amp; GUIDELINES </w:t>
      </w:r>
      <w:r>
        <w:rPr>
          <w:b/>
          <w:sz w:val="20"/>
          <w:szCs w:val="20"/>
        </w:rPr>
        <w:t xml:space="preserve">FOR COMPLETING THE </w:t>
      </w:r>
      <w:r w:rsidR="002E6E15">
        <w:rPr>
          <w:b/>
          <w:sz w:val="20"/>
          <w:szCs w:val="20"/>
        </w:rPr>
        <w:t xml:space="preserve">REPORT </w:t>
      </w:r>
      <w:r>
        <w:rPr>
          <w:b/>
          <w:sz w:val="20"/>
          <w:szCs w:val="20"/>
        </w:rPr>
        <w:t>FORM</w:t>
      </w:r>
    </w:p>
    <w:p w:rsidR="00402ACA" w:rsidRPr="00402ACA" w:rsidRDefault="00402ACA" w:rsidP="00145AC2">
      <w:pPr>
        <w:rPr>
          <w:sz w:val="20"/>
          <w:szCs w:val="20"/>
        </w:rPr>
      </w:pPr>
      <w:r w:rsidRPr="00402ACA">
        <w:rPr>
          <w:sz w:val="20"/>
          <w:szCs w:val="20"/>
        </w:rPr>
        <w:t>General Note</w:t>
      </w:r>
      <w:r>
        <w:rPr>
          <w:sz w:val="20"/>
          <w:szCs w:val="20"/>
        </w:rPr>
        <w:t>s</w:t>
      </w:r>
    </w:p>
    <w:p w:rsidR="00402ACA" w:rsidRPr="00402ACA" w:rsidRDefault="00145AC2" w:rsidP="00402ACA">
      <w:pPr>
        <w:pStyle w:val="ListParagraph"/>
        <w:numPr>
          <w:ilvl w:val="0"/>
          <w:numId w:val="10"/>
        </w:numPr>
        <w:rPr>
          <w:sz w:val="20"/>
          <w:szCs w:val="20"/>
        </w:rPr>
      </w:pPr>
      <w:r w:rsidRPr="00402ACA">
        <w:rPr>
          <w:sz w:val="20"/>
          <w:szCs w:val="20"/>
        </w:rPr>
        <w:t>Please ensure that all required boxes are completed.</w:t>
      </w:r>
    </w:p>
    <w:p w:rsidR="00402ACA" w:rsidRPr="00402ACA" w:rsidRDefault="00145AC2" w:rsidP="00402ACA">
      <w:pPr>
        <w:pStyle w:val="ListParagraph"/>
        <w:numPr>
          <w:ilvl w:val="0"/>
          <w:numId w:val="10"/>
        </w:numPr>
        <w:rPr>
          <w:sz w:val="20"/>
          <w:szCs w:val="20"/>
        </w:rPr>
      </w:pPr>
      <w:r w:rsidRPr="00402ACA">
        <w:rPr>
          <w:sz w:val="20"/>
          <w:szCs w:val="20"/>
        </w:rPr>
        <w:t>Items that do not apply should be marked N/A (not-applicable).</w:t>
      </w:r>
    </w:p>
    <w:p w:rsidR="00145AC2" w:rsidRDefault="00145AC2" w:rsidP="00402ACA">
      <w:pPr>
        <w:pStyle w:val="ListParagraph"/>
        <w:numPr>
          <w:ilvl w:val="0"/>
          <w:numId w:val="10"/>
        </w:numPr>
        <w:rPr>
          <w:sz w:val="20"/>
          <w:szCs w:val="20"/>
        </w:rPr>
      </w:pPr>
      <w:r w:rsidRPr="00402ACA">
        <w:rPr>
          <w:sz w:val="20"/>
          <w:szCs w:val="20"/>
        </w:rPr>
        <w:t>Check boxes are to be marked with an X or checkmark only where the item is equipped and in good working order.</w:t>
      </w:r>
    </w:p>
    <w:p w:rsidR="00AF0736" w:rsidRPr="00402ACA" w:rsidRDefault="00AF0736" w:rsidP="00402ACA">
      <w:pPr>
        <w:pStyle w:val="ListParagraph"/>
        <w:numPr>
          <w:ilvl w:val="0"/>
          <w:numId w:val="10"/>
        </w:numPr>
        <w:rPr>
          <w:sz w:val="20"/>
          <w:szCs w:val="20"/>
        </w:rPr>
      </w:pPr>
      <w:r w:rsidRPr="00116B64">
        <w:rPr>
          <w:b/>
          <w:sz w:val="20"/>
          <w:szCs w:val="20"/>
        </w:rPr>
        <w:t>Section 2 – TRANSIT INFORMATION</w:t>
      </w:r>
      <w:r>
        <w:rPr>
          <w:sz w:val="20"/>
          <w:szCs w:val="20"/>
        </w:rPr>
        <w:t xml:space="preserve"> should only be completed by Foreign Ships conducting a self-inspection.</w:t>
      </w:r>
    </w:p>
    <w:p w:rsidR="00145AC2" w:rsidRDefault="00323600" w:rsidP="00402ACA">
      <w:pPr>
        <w:pStyle w:val="ListParagraph"/>
        <w:numPr>
          <w:ilvl w:val="0"/>
          <w:numId w:val="10"/>
        </w:numPr>
        <w:rPr>
          <w:sz w:val="20"/>
          <w:szCs w:val="20"/>
        </w:rPr>
      </w:pPr>
      <w:r w:rsidRPr="00402ACA">
        <w:rPr>
          <w:b/>
          <w:sz w:val="20"/>
          <w:szCs w:val="20"/>
        </w:rPr>
        <w:t>Do not complete areas that are marked</w:t>
      </w:r>
      <w:r w:rsidRPr="00402ACA">
        <w:rPr>
          <w:sz w:val="20"/>
          <w:szCs w:val="20"/>
        </w:rPr>
        <w:t xml:space="preserve"> - </w:t>
      </w:r>
      <w:r w:rsidRPr="00116B64">
        <w:rPr>
          <w:i/>
          <w:sz w:val="20"/>
          <w:szCs w:val="20"/>
        </w:rPr>
        <w:t>“</w:t>
      </w:r>
      <w:r w:rsidRPr="00116B64">
        <w:rPr>
          <w:i/>
          <w:color w:val="FF0000"/>
          <w:sz w:val="20"/>
          <w:szCs w:val="20"/>
        </w:rPr>
        <w:t>For Seaway Ship Inspector use only</w:t>
      </w:r>
      <w:r w:rsidRPr="00116B64">
        <w:rPr>
          <w:i/>
          <w:sz w:val="20"/>
          <w:szCs w:val="20"/>
        </w:rPr>
        <w:t>”</w:t>
      </w:r>
      <w:r w:rsidRPr="00116B64">
        <w:rPr>
          <w:sz w:val="20"/>
          <w:szCs w:val="20"/>
        </w:rPr>
        <w:t>.</w:t>
      </w:r>
    </w:p>
    <w:p w:rsidR="009A7AB7" w:rsidRDefault="00402ACA" w:rsidP="00145AC2">
      <w:pPr>
        <w:rPr>
          <w:sz w:val="20"/>
          <w:szCs w:val="20"/>
        </w:rPr>
      </w:pPr>
      <w:r>
        <w:rPr>
          <w:sz w:val="20"/>
          <w:szCs w:val="20"/>
        </w:rPr>
        <w:t>The following instructions and/or guidelines are provided to assist shipmasters and officers in completing the Seaway Self-Inspection Report form.</w:t>
      </w:r>
    </w:p>
    <w:tbl>
      <w:tblPr>
        <w:tblStyle w:val="TableGrid"/>
        <w:tblW w:w="0" w:type="auto"/>
        <w:tblLook w:val="04A0" w:firstRow="1" w:lastRow="0" w:firstColumn="1" w:lastColumn="0" w:noHBand="0" w:noVBand="1"/>
      </w:tblPr>
      <w:tblGrid>
        <w:gridCol w:w="2425"/>
        <w:gridCol w:w="6925"/>
      </w:tblGrid>
      <w:tr w:rsidR="00AF3A91" w:rsidTr="005666A1">
        <w:tc>
          <w:tcPr>
            <w:tcW w:w="2425" w:type="dxa"/>
          </w:tcPr>
          <w:p w:rsidR="004E41F5" w:rsidRDefault="004E41F5" w:rsidP="00AF3A91">
            <w:pPr>
              <w:jc w:val="center"/>
              <w:rPr>
                <w:b/>
                <w:sz w:val="20"/>
                <w:szCs w:val="20"/>
              </w:rPr>
            </w:pPr>
          </w:p>
          <w:p w:rsidR="00AF3A91" w:rsidRDefault="00AF3A91" w:rsidP="00AF3A91">
            <w:pPr>
              <w:jc w:val="center"/>
              <w:rPr>
                <w:b/>
                <w:sz w:val="20"/>
                <w:szCs w:val="20"/>
              </w:rPr>
            </w:pPr>
            <w:r w:rsidRPr="00670A82">
              <w:rPr>
                <w:b/>
                <w:sz w:val="20"/>
                <w:szCs w:val="20"/>
              </w:rPr>
              <w:t>ITEM</w:t>
            </w:r>
          </w:p>
          <w:p w:rsidR="004E41F5" w:rsidRPr="00670A82" w:rsidRDefault="004E41F5" w:rsidP="00AF3A91">
            <w:pPr>
              <w:jc w:val="center"/>
              <w:rPr>
                <w:b/>
                <w:sz w:val="20"/>
                <w:szCs w:val="20"/>
              </w:rPr>
            </w:pPr>
          </w:p>
        </w:tc>
        <w:tc>
          <w:tcPr>
            <w:tcW w:w="6925" w:type="dxa"/>
          </w:tcPr>
          <w:p w:rsidR="004E41F5" w:rsidRDefault="004E41F5" w:rsidP="00AF3A91">
            <w:pPr>
              <w:jc w:val="center"/>
              <w:rPr>
                <w:b/>
                <w:sz w:val="20"/>
                <w:szCs w:val="20"/>
              </w:rPr>
            </w:pPr>
          </w:p>
          <w:p w:rsidR="00AF3A91" w:rsidRPr="00670A82" w:rsidRDefault="004E41F5" w:rsidP="00AF3A91">
            <w:pPr>
              <w:jc w:val="center"/>
              <w:rPr>
                <w:b/>
                <w:sz w:val="20"/>
                <w:szCs w:val="20"/>
              </w:rPr>
            </w:pPr>
            <w:r>
              <w:rPr>
                <w:b/>
                <w:sz w:val="20"/>
                <w:szCs w:val="20"/>
              </w:rPr>
              <w:t>INSTRUCTION/GUIDELINE</w:t>
            </w:r>
          </w:p>
        </w:tc>
      </w:tr>
      <w:tr w:rsidR="00AF3A91" w:rsidTr="004E41F5">
        <w:tc>
          <w:tcPr>
            <w:tcW w:w="9350" w:type="dxa"/>
            <w:gridSpan w:val="2"/>
            <w:shd w:val="clear" w:color="auto" w:fill="00B0F0"/>
          </w:tcPr>
          <w:p w:rsidR="00AF3A91" w:rsidRPr="00670A82" w:rsidRDefault="00305A76" w:rsidP="00305A76">
            <w:pPr>
              <w:pStyle w:val="ListParagraph"/>
              <w:numPr>
                <w:ilvl w:val="0"/>
                <w:numId w:val="5"/>
              </w:numPr>
              <w:rPr>
                <w:b/>
                <w:sz w:val="20"/>
                <w:szCs w:val="20"/>
              </w:rPr>
            </w:pPr>
            <w:r w:rsidRPr="00670A82">
              <w:rPr>
                <w:b/>
                <w:sz w:val="20"/>
                <w:szCs w:val="20"/>
              </w:rPr>
              <w:t>GENERAL INFORMATION</w:t>
            </w:r>
          </w:p>
        </w:tc>
      </w:tr>
      <w:tr w:rsidR="00AF3A91" w:rsidTr="005666A1">
        <w:tc>
          <w:tcPr>
            <w:tcW w:w="2425" w:type="dxa"/>
          </w:tcPr>
          <w:p w:rsidR="00AF3A91" w:rsidRDefault="00305A76" w:rsidP="00090450">
            <w:pPr>
              <w:rPr>
                <w:sz w:val="20"/>
                <w:szCs w:val="20"/>
              </w:rPr>
            </w:pPr>
            <w:r w:rsidRPr="00502ECC">
              <w:rPr>
                <w:sz w:val="20"/>
                <w:szCs w:val="20"/>
              </w:rPr>
              <w:t>Ship Name</w:t>
            </w:r>
          </w:p>
        </w:tc>
        <w:tc>
          <w:tcPr>
            <w:tcW w:w="6925" w:type="dxa"/>
          </w:tcPr>
          <w:p w:rsidR="00AF3A91" w:rsidRDefault="002F1CAB" w:rsidP="00090450">
            <w:pPr>
              <w:rPr>
                <w:sz w:val="20"/>
                <w:szCs w:val="20"/>
              </w:rPr>
            </w:pPr>
            <w:r>
              <w:rPr>
                <w:sz w:val="20"/>
                <w:szCs w:val="20"/>
              </w:rPr>
              <w:t>Record th</w:t>
            </w:r>
            <w:r w:rsidR="00305A76" w:rsidRPr="00502ECC">
              <w:rPr>
                <w:sz w:val="20"/>
                <w:szCs w:val="20"/>
              </w:rPr>
              <w:t xml:space="preserve">e ship’s official name as </w:t>
            </w:r>
            <w:r>
              <w:rPr>
                <w:sz w:val="20"/>
                <w:szCs w:val="20"/>
              </w:rPr>
              <w:t xml:space="preserve">per </w:t>
            </w:r>
            <w:r w:rsidR="00305A76" w:rsidRPr="00502ECC">
              <w:rPr>
                <w:sz w:val="20"/>
                <w:szCs w:val="20"/>
              </w:rPr>
              <w:t>the Certificate of Registry</w:t>
            </w:r>
            <w:r w:rsidR="001419AD">
              <w:rPr>
                <w:sz w:val="20"/>
                <w:szCs w:val="20"/>
              </w:rPr>
              <w:t>.</w:t>
            </w:r>
          </w:p>
        </w:tc>
      </w:tr>
      <w:tr w:rsidR="00AF3A91" w:rsidTr="005666A1">
        <w:tc>
          <w:tcPr>
            <w:tcW w:w="2425" w:type="dxa"/>
          </w:tcPr>
          <w:p w:rsidR="00AF3A91" w:rsidRDefault="00305A76" w:rsidP="00090450">
            <w:pPr>
              <w:rPr>
                <w:sz w:val="20"/>
                <w:szCs w:val="20"/>
              </w:rPr>
            </w:pPr>
            <w:r>
              <w:rPr>
                <w:sz w:val="20"/>
                <w:szCs w:val="20"/>
              </w:rPr>
              <w:t>Ex-Name(s)</w:t>
            </w:r>
          </w:p>
        </w:tc>
        <w:tc>
          <w:tcPr>
            <w:tcW w:w="6925" w:type="dxa"/>
          </w:tcPr>
          <w:p w:rsidR="00AF3A91" w:rsidRDefault="002F1CAB" w:rsidP="00090450">
            <w:pPr>
              <w:rPr>
                <w:sz w:val="20"/>
                <w:szCs w:val="20"/>
              </w:rPr>
            </w:pPr>
            <w:r>
              <w:rPr>
                <w:sz w:val="20"/>
                <w:szCs w:val="20"/>
              </w:rPr>
              <w:t>Record p</w:t>
            </w:r>
            <w:r w:rsidR="00305A76" w:rsidRPr="00502ECC">
              <w:rPr>
                <w:sz w:val="20"/>
                <w:szCs w:val="20"/>
              </w:rPr>
              <w:t xml:space="preserve">revious official names of the ship as </w:t>
            </w:r>
            <w:r>
              <w:rPr>
                <w:sz w:val="20"/>
                <w:szCs w:val="20"/>
              </w:rPr>
              <w:t xml:space="preserve">per </w:t>
            </w:r>
            <w:r w:rsidR="00305A76" w:rsidRPr="00502ECC">
              <w:rPr>
                <w:sz w:val="20"/>
                <w:szCs w:val="20"/>
              </w:rPr>
              <w:t>previous Certificates of Registry</w:t>
            </w:r>
            <w:r w:rsidR="001419AD">
              <w:rPr>
                <w:sz w:val="20"/>
                <w:szCs w:val="20"/>
              </w:rPr>
              <w:t>.</w:t>
            </w:r>
          </w:p>
        </w:tc>
      </w:tr>
      <w:tr w:rsidR="00AF3A91" w:rsidTr="005666A1">
        <w:tc>
          <w:tcPr>
            <w:tcW w:w="2425" w:type="dxa"/>
          </w:tcPr>
          <w:p w:rsidR="00AF3A91" w:rsidRDefault="00305A76" w:rsidP="00090450">
            <w:pPr>
              <w:rPr>
                <w:sz w:val="20"/>
                <w:szCs w:val="20"/>
              </w:rPr>
            </w:pPr>
            <w:r>
              <w:rPr>
                <w:sz w:val="20"/>
                <w:szCs w:val="20"/>
              </w:rPr>
              <w:t>IMO No.</w:t>
            </w:r>
          </w:p>
        </w:tc>
        <w:tc>
          <w:tcPr>
            <w:tcW w:w="6925" w:type="dxa"/>
          </w:tcPr>
          <w:p w:rsidR="00AF3A91" w:rsidRDefault="002F1CAB" w:rsidP="00305A76">
            <w:pPr>
              <w:rPr>
                <w:sz w:val="20"/>
                <w:szCs w:val="20"/>
              </w:rPr>
            </w:pPr>
            <w:r>
              <w:rPr>
                <w:sz w:val="20"/>
                <w:szCs w:val="20"/>
              </w:rPr>
              <w:t>Record t</w:t>
            </w:r>
            <w:r w:rsidR="00305A76" w:rsidRPr="00502ECC">
              <w:rPr>
                <w:sz w:val="20"/>
                <w:szCs w:val="20"/>
              </w:rPr>
              <w:t xml:space="preserve">he ship’s official IMO number as </w:t>
            </w:r>
            <w:r>
              <w:rPr>
                <w:sz w:val="20"/>
                <w:szCs w:val="20"/>
              </w:rPr>
              <w:t xml:space="preserve">per </w:t>
            </w:r>
            <w:r w:rsidR="00305A76" w:rsidRPr="00502ECC">
              <w:rPr>
                <w:sz w:val="20"/>
                <w:szCs w:val="20"/>
              </w:rPr>
              <w:t>the Certificate of Registry</w:t>
            </w:r>
            <w:r w:rsidR="001419AD">
              <w:rPr>
                <w:sz w:val="20"/>
                <w:szCs w:val="20"/>
              </w:rPr>
              <w:t>.</w:t>
            </w:r>
          </w:p>
        </w:tc>
      </w:tr>
      <w:tr w:rsidR="00AF3A91" w:rsidTr="005666A1">
        <w:tc>
          <w:tcPr>
            <w:tcW w:w="2425" w:type="dxa"/>
          </w:tcPr>
          <w:p w:rsidR="00AF3A91" w:rsidRDefault="00305A76" w:rsidP="00090450">
            <w:pPr>
              <w:rPr>
                <w:sz w:val="20"/>
                <w:szCs w:val="20"/>
              </w:rPr>
            </w:pPr>
            <w:r>
              <w:rPr>
                <w:sz w:val="20"/>
                <w:szCs w:val="20"/>
              </w:rPr>
              <w:t>Registry/Flag State</w:t>
            </w:r>
          </w:p>
        </w:tc>
        <w:tc>
          <w:tcPr>
            <w:tcW w:w="6925" w:type="dxa"/>
          </w:tcPr>
          <w:p w:rsidR="00AF3A91" w:rsidRDefault="002F1CAB" w:rsidP="00090450">
            <w:pPr>
              <w:rPr>
                <w:sz w:val="20"/>
                <w:szCs w:val="20"/>
              </w:rPr>
            </w:pPr>
            <w:r>
              <w:rPr>
                <w:sz w:val="20"/>
                <w:szCs w:val="20"/>
              </w:rPr>
              <w:t>Record t</w:t>
            </w:r>
            <w:r w:rsidR="00305A76" w:rsidRPr="00502ECC">
              <w:rPr>
                <w:sz w:val="20"/>
                <w:szCs w:val="20"/>
              </w:rPr>
              <w:t xml:space="preserve">he </w:t>
            </w:r>
            <w:r>
              <w:rPr>
                <w:sz w:val="20"/>
                <w:szCs w:val="20"/>
              </w:rPr>
              <w:t xml:space="preserve">ship’s </w:t>
            </w:r>
            <w:r w:rsidR="00305A76" w:rsidRPr="00502ECC">
              <w:rPr>
                <w:sz w:val="20"/>
                <w:szCs w:val="20"/>
              </w:rPr>
              <w:t xml:space="preserve">port </w:t>
            </w:r>
            <w:r w:rsidR="00184DAB">
              <w:rPr>
                <w:sz w:val="20"/>
                <w:szCs w:val="20"/>
              </w:rPr>
              <w:t xml:space="preserve">(flag) </w:t>
            </w:r>
            <w:r w:rsidR="00305A76" w:rsidRPr="00502ECC">
              <w:rPr>
                <w:sz w:val="20"/>
                <w:szCs w:val="20"/>
              </w:rPr>
              <w:t xml:space="preserve">of registry as </w:t>
            </w:r>
            <w:r>
              <w:rPr>
                <w:sz w:val="20"/>
                <w:szCs w:val="20"/>
              </w:rPr>
              <w:t xml:space="preserve">per </w:t>
            </w:r>
            <w:r w:rsidR="00305A76" w:rsidRPr="00502ECC">
              <w:rPr>
                <w:sz w:val="20"/>
                <w:szCs w:val="20"/>
              </w:rPr>
              <w:t>the Certificate of Registry</w:t>
            </w:r>
            <w:r w:rsidR="001419AD">
              <w:rPr>
                <w:sz w:val="20"/>
                <w:szCs w:val="20"/>
              </w:rPr>
              <w:t>.</w:t>
            </w:r>
          </w:p>
        </w:tc>
      </w:tr>
      <w:tr w:rsidR="00AF3A91" w:rsidTr="005666A1">
        <w:tc>
          <w:tcPr>
            <w:tcW w:w="2425" w:type="dxa"/>
          </w:tcPr>
          <w:p w:rsidR="00AF3A91" w:rsidRDefault="00305A76" w:rsidP="00090450">
            <w:pPr>
              <w:rPr>
                <w:sz w:val="20"/>
                <w:szCs w:val="20"/>
              </w:rPr>
            </w:pPr>
            <w:r>
              <w:rPr>
                <w:sz w:val="20"/>
                <w:szCs w:val="20"/>
              </w:rPr>
              <w:t>Ship Type</w:t>
            </w:r>
          </w:p>
        </w:tc>
        <w:tc>
          <w:tcPr>
            <w:tcW w:w="6925" w:type="dxa"/>
          </w:tcPr>
          <w:p w:rsidR="00AF3A91" w:rsidRDefault="002F1CAB" w:rsidP="00090450">
            <w:pPr>
              <w:rPr>
                <w:sz w:val="20"/>
                <w:szCs w:val="20"/>
              </w:rPr>
            </w:pPr>
            <w:r>
              <w:rPr>
                <w:sz w:val="20"/>
                <w:szCs w:val="20"/>
              </w:rPr>
              <w:t xml:space="preserve">Record </w:t>
            </w:r>
            <w:r w:rsidR="00305A76" w:rsidRPr="00502ECC">
              <w:rPr>
                <w:sz w:val="20"/>
                <w:szCs w:val="20"/>
              </w:rPr>
              <w:t xml:space="preserve">the type of ship as </w:t>
            </w:r>
            <w:r>
              <w:rPr>
                <w:sz w:val="20"/>
                <w:szCs w:val="20"/>
              </w:rPr>
              <w:t xml:space="preserve">per </w:t>
            </w:r>
            <w:r w:rsidR="00305A76" w:rsidRPr="00502ECC">
              <w:rPr>
                <w:sz w:val="20"/>
                <w:szCs w:val="20"/>
              </w:rPr>
              <w:t>the certificate of registry</w:t>
            </w:r>
            <w:r w:rsidR="001419AD">
              <w:rPr>
                <w:sz w:val="20"/>
                <w:szCs w:val="20"/>
              </w:rPr>
              <w:t>.</w:t>
            </w:r>
          </w:p>
        </w:tc>
      </w:tr>
      <w:tr w:rsidR="00AF3A91" w:rsidTr="005666A1">
        <w:tc>
          <w:tcPr>
            <w:tcW w:w="2425" w:type="dxa"/>
          </w:tcPr>
          <w:p w:rsidR="00AF3A91" w:rsidRDefault="00305A76" w:rsidP="00090450">
            <w:pPr>
              <w:rPr>
                <w:sz w:val="20"/>
                <w:szCs w:val="20"/>
              </w:rPr>
            </w:pPr>
            <w:r>
              <w:rPr>
                <w:sz w:val="20"/>
                <w:szCs w:val="20"/>
              </w:rPr>
              <w:t>GRT</w:t>
            </w:r>
          </w:p>
        </w:tc>
        <w:tc>
          <w:tcPr>
            <w:tcW w:w="6925" w:type="dxa"/>
          </w:tcPr>
          <w:p w:rsidR="00AF3A91" w:rsidRDefault="002F1CAB" w:rsidP="00090450">
            <w:pPr>
              <w:rPr>
                <w:sz w:val="20"/>
                <w:szCs w:val="20"/>
              </w:rPr>
            </w:pPr>
            <w:r>
              <w:rPr>
                <w:sz w:val="20"/>
                <w:szCs w:val="20"/>
              </w:rPr>
              <w:t xml:space="preserve">Record </w:t>
            </w:r>
            <w:r w:rsidR="00305A76" w:rsidRPr="00502ECC">
              <w:rPr>
                <w:sz w:val="20"/>
                <w:szCs w:val="20"/>
              </w:rPr>
              <w:t xml:space="preserve">the </w:t>
            </w:r>
            <w:r>
              <w:rPr>
                <w:sz w:val="20"/>
                <w:szCs w:val="20"/>
              </w:rPr>
              <w:t xml:space="preserve">ship’s </w:t>
            </w:r>
            <w:r w:rsidR="00305A76" w:rsidRPr="00502ECC">
              <w:rPr>
                <w:sz w:val="20"/>
                <w:szCs w:val="20"/>
              </w:rPr>
              <w:t xml:space="preserve">gross registered tonnage as </w:t>
            </w:r>
            <w:r>
              <w:rPr>
                <w:sz w:val="20"/>
                <w:szCs w:val="20"/>
              </w:rPr>
              <w:t xml:space="preserve">per </w:t>
            </w:r>
            <w:r w:rsidR="00305A76" w:rsidRPr="00502ECC">
              <w:rPr>
                <w:sz w:val="20"/>
                <w:szCs w:val="20"/>
              </w:rPr>
              <w:t xml:space="preserve">the Certificate of Registry, the </w:t>
            </w:r>
            <w:r w:rsidR="00F96531">
              <w:rPr>
                <w:sz w:val="20"/>
                <w:szCs w:val="20"/>
              </w:rPr>
              <w:t>I</w:t>
            </w:r>
            <w:r w:rsidR="00305A76" w:rsidRPr="00502ECC">
              <w:rPr>
                <w:sz w:val="20"/>
                <w:szCs w:val="20"/>
              </w:rPr>
              <w:t>nternational Tonnage Certi</w:t>
            </w:r>
            <w:r w:rsidR="00305A76">
              <w:rPr>
                <w:sz w:val="20"/>
                <w:szCs w:val="20"/>
              </w:rPr>
              <w:t>fi</w:t>
            </w:r>
            <w:r w:rsidR="00305A76" w:rsidRPr="00502ECC">
              <w:rPr>
                <w:sz w:val="20"/>
                <w:szCs w:val="20"/>
              </w:rPr>
              <w:t xml:space="preserve">cate or the US Tonnage </w:t>
            </w:r>
            <w:r w:rsidR="00F96531">
              <w:rPr>
                <w:sz w:val="20"/>
                <w:szCs w:val="20"/>
              </w:rPr>
              <w:t>Certificate</w:t>
            </w:r>
            <w:r w:rsidR="001419AD">
              <w:rPr>
                <w:sz w:val="20"/>
                <w:szCs w:val="20"/>
              </w:rPr>
              <w:t>.</w:t>
            </w:r>
          </w:p>
        </w:tc>
      </w:tr>
      <w:tr w:rsidR="00AF3A91" w:rsidTr="005666A1">
        <w:tc>
          <w:tcPr>
            <w:tcW w:w="2425" w:type="dxa"/>
          </w:tcPr>
          <w:p w:rsidR="00AF3A91" w:rsidRDefault="00305A76" w:rsidP="00090450">
            <w:pPr>
              <w:rPr>
                <w:sz w:val="20"/>
                <w:szCs w:val="20"/>
              </w:rPr>
            </w:pPr>
            <w:r>
              <w:rPr>
                <w:sz w:val="20"/>
                <w:szCs w:val="20"/>
              </w:rPr>
              <w:t>Classification Society</w:t>
            </w:r>
          </w:p>
        </w:tc>
        <w:tc>
          <w:tcPr>
            <w:tcW w:w="6925" w:type="dxa"/>
          </w:tcPr>
          <w:p w:rsidR="00AF3A91" w:rsidRDefault="002F1CAB" w:rsidP="00090450">
            <w:pPr>
              <w:rPr>
                <w:sz w:val="20"/>
                <w:szCs w:val="20"/>
              </w:rPr>
            </w:pPr>
            <w:r>
              <w:rPr>
                <w:sz w:val="20"/>
                <w:szCs w:val="20"/>
              </w:rPr>
              <w:t xml:space="preserve">Record </w:t>
            </w:r>
            <w:r w:rsidR="00305A76" w:rsidRPr="00502ECC">
              <w:rPr>
                <w:sz w:val="20"/>
                <w:szCs w:val="20"/>
              </w:rPr>
              <w:t>the ship’s Classification Society</w:t>
            </w:r>
            <w:r w:rsidR="001419AD">
              <w:rPr>
                <w:sz w:val="20"/>
                <w:szCs w:val="20"/>
              </w:rPr>
              <w:t>.</w:t>
            </w:r>
          </w:p>
        </w:tc>
      </w:tr>
      <w:tr w:rsidR="00AF3A91" w:rsidTr="005666A1">
        <w:tc>
          <w:tcPr>
            <w:tcW w:w="2425" w:type="dxa"/>
          </w:tcPr>
          <w:p w:rsidR="00AF3A91" w:rsidRDefault="00305A76" w:rsidP="00090450">
            <w:pPr>
              <w:rPr>
                <w:sz w:val="20"/>
                <w:szCs w:val="20"/>
              </w:rPr>
            </w:pPr>
            <w:r>
              <w:rPr>
                <w:sz w:val="20"/>
                <w:szCs w:val="20"/>
              </w:rPr>
              <w:t>Owner/Operator</w:t>
            </w:r>
          </w:p>
        </w:tc>
        <w:tc>
          <w:tcPr>
            <w:tcW w:w="6925" w:type="dxa"/>
          </w:tcPr>
          <w:p w:rsidR="00AF3A91" w:rsidRDefault="002F1CAB" w:rsidP="00305A76">
            <w:pPr>
              <w:rPr>
                <w:sz w:val="20"/>
                <w:szCs w:val="20"/>
              </w:rPr>
            </w:pPr>
            <w:r>
              <w:rPr>
                <w:sz w:val="20"/>
                <w:szCs w:val="20"/>
              </w:rPr>
              <w:t xml:space="preserve">Record </w:t>
            </w:r>
            <w:r w:rsidR="00305A76" w:rsidRPr="00502ECC">
              <w:rPr>
                <w:sz w:val="20"/>
                <w:szCs w:val="20"/>
              </w:rPr>
              <w:t>the ship’s owner and/or operator</w:t>
            </w:r>
            <w:r w:rsidR="001419AD">
              <w:rPr>
                <w:sz w:val="20"/>
                <w:szCs w:val="20"/>
              </w:rPr>
              <w:t>.</w:t>
            </w:r>
          </w:p>
        </w:tc>
      </w:tr>
      <w:tr w:rsidR="00AF3A91" w:rsidTr="005666A1">
        <w:tc>
          <w:tcPr>
            <w:tcW w:w="2425" w:type="dxa"/>
          </w:tcPr>
          <w:p w:rsidR="00AF3A91" w:rsidRDefault="00305A76" w:rsidP="00090450">
            <w:pPr>
              <w:rPr>
                <w:sz w:val="20"/>
                <w:szCs w:val="20"/>
              </w:rPr>
            </w:pPr>
            <w:r>
              <w:rPr>
                <w:sz w:val="20"/>
                <w:szCs w:val="20"/>
              </w:rPr>
              <w:t>Pre-clearance Agent</w:t>
            </w:r>
          </w:p>
        </w:tc>
        <w:tc>
          <w:tcPr>
            <w:tcW w:w="6925" w:type="dxa"/>
          </w:tcPr>
          <w:p w:rsidR="00AF3A91" w:rsidRDefault="002F1CAB" w:rsidP="00305A76">
            <w:pPr>
              <w:rPr>
                <w:sz w:val="20"/>
                <w:szCs w:val="20"/>
              </w:rPr>
            </w:pPr>
            <w:r>
              <w:rPr>
                <w:sz w:val="20"/>
                <w:szCs w:val="20"/>
              </w:rPr>
              <w:t xml:space="preserve">Record </w:t>
            </w:r>
            <w:r w:rsidR="00305A76" w:rsidRPr="00502ECC">
              <w:rPr>
                <w:sz w:val="20"/>
                <w:szCs w:val="20"/>
              </w:rPr>
              <w:t xml:space="preserve">the agent that pre-cleared the ship for the </w:t>
            </w:r>
            <w:r w:rsidR="00305A76" w:rsidRPr="002F1CAB">
              <w:rPr>
                <w:i/>
                <w:sz w:val="20"/>
                <w:szCs w:val="20"/>
              </w:rPr>
              <w:t>Seaway</w:t>
            </w:r>
            <w:r w:rsidR="001419AD">
              <w:rPr>
                <w:i/>
                <w:sz w:val="20"/>
                <w:szCs w:val="20"/>
              </w:rPr>
              <w:t>.</w:t>
            </w:r>
          </w:p>
        </w:tc>
      </w:tr>
      <w:tr w:rsidR="00AF3A91" w:rsidTr="005666A1">
        <w:tc>
          <w:tcPr>
            <w:tcW w:w="2425" w:type="dxa"/>
          </w:tcPr>
          <w:p w:rsidR="00AF3A91" w:rsidRDefault="00305A76" w:rsidP="00090450">
            <w:pPr>
              <w:rPr>
                <w:sz w:val="20"/>
                <w:szCs w:val="20"/>
              </w:rPr>
            </w:pPr>
            <w:r>
              <w:rPr>
                <w:sz w:val="20"/>
                <w:szCs w:val="20"/>
              </w:rPr>
              <w:t>Master’s Name</w:t>
            </w:r>
          </w:p>
        </w:tc>
        <w:tc>
          <w:tcPr>
            <w:tcW w:w="6925" w:type="dxa"/>
          </w:tcPr>
          <w:p w:rsidR="00AF3A91" w:rsidRDefault="00305A76" w:rsidP="00090450">
            <w:pPr>
              <w:rPr>
                <w:sz w:val="20"/>
                <w:szCs w:val="20"/>
              </w:rPr>
            </w:pPr>
            <w:r w:rsidRPr="00502ECC">
              <w:rPr>
                <w:sz w:val="20"/>
                <w:szCs w:val="20"/>
              </w:rPr>
              <w:t>Self-explanatory</w:t>
            </w:r>
            <w:r w:rsidR="001419AD">
              <w:rPr>
                <w:sz w:val="20"/>
                <w:szCs w:val="20"/>
              </w:rPr>
              <w:t>.</w:t>
            </w:r>
          </w:p>
        </w:tc>
      </w:tr>
      <w:tr w:rsidR="00AF3A91" w:rsidTr="005666A1">
        <w:tc>
          <w:tcPr>
            <w:tcW w:w="2425" w:type="dxa"/>
          </w:tcPr>
          <w:p w:rsidR="00AF3A91" w:rsidRDefault="00305A76" w:rsidP="00090450">
            <w:pPr>
              <w:rPr>
                <w:sz w:val="20"/>
                <w:szCs w:val="20"/>
              </w:rPr>
            </w:pPr>
            <w:r>
              <w:rPr>
                <w:sz w:val="20"/>
                <w:szCs w:val="20"/>
              </w:rPr>
              <w:t>Ship’s Cell Phone</w:t>
            </w:r>
          </w:p>
        </w:tc>
        <w:tc>
          <w:tcPr>
            <w:tcW w:w="6925" w:type="dxa"/>
          </w:tcPr>
          <w:p w:rsidR="00AF3A91" w:rsidRDefault="00305A76" w:rsidP="00090450">
            <w:pPr>
              <w:rPr>
                <w:sz w:val="20"/>
                <w:szCs w:val="20"/>
              </w:rPr>
            </w:pPr>
            <w:r w:rsidRPr="00502ECC">
              <w:rPr>
                <w:sz w:val="20"/>
                <w:szCs w:val="20"/>
              </w:rPr>
              <w:t>Self-explanatory</w:t>
            </w:r>
            <w:r w:rsidR="001419AD">
              <w:rPr>
                <w:sz w:val="20"/>
                <w:szCs w:val="20"/>
              </w:rPr>
              <w:t>.</w:t>
            </w:r>
          </w:p>
        </w:tc>
      </w:tr>
      <w:tr w:rsidR="00AF3A91" w:rsidTr="005666A1">
        <w:tc>
          <w:tcPr>
            <w:tcW w:w="2425" w:type="dxa"/>
          </w:tcPr>
          <w:p w:rsidR="00AF3A91" w:rsidRDefault="00305A76" w:rsidP="00090450">
            <w:pPr>
              <w:rPr>
                <w:sz w:val="20"/>
                <w:szCs w:val="20"/>
              </w:rPr>
            </w:pPr>
            <w:r>
              <w:rPr>
                <w:sz w:val="20"/>
                <w:szCs w:val="20"/>
              </w:rPr>
              <w:t>Ship’s V-SAT Phone</w:t>
            </w:r>
          </w:p>
        </w:tc>
        <w:tc>
          <w:tcPr>
            <w:tcW w:w="6925" w:type="dxa"/>
          </w:tcPr>
          <w:p w:rsidR="00AF3A91" w:rsidRDefault="00305A76" w:rsidP="00090450">
            <w:pPr>
              <w:rPr>
                <w:sz w:val="20"/>
                <w:szCs w:val="20"/>
              </w:rPr>
            </w:pPr>
            <w:r w:rsidRPr="00502ECC">
              <w:rPr>
                <w:sz w:val="20"/>
                <w:szCs w:val="20"/>
              </w:rPr>
              <w:t>Self-explanatory</w:t>
            </w:r>
            <w:r w:rsidR="001419AD">
              <w:rPr>
                <w:sz w:val="20"/>
                <w:szCs w:val="20"/>
              </w:rPr>
              <w:t>.</w:t>
            </w:r>
          </w:p>
        </w:tc>
      </w:tr>
      <w:tr w:rsidR="00AF3A91" w:rsidTr="005666A1">
        <w:tc>
          <w:tcPr>
            <w:tcW w:w="2425" w:type="dxa"/>
          </w:tcPr>
          <w:p w:rsidR="00AF3A91" w:rsidRDefault="00305A76" w:rsidP="00090450">
            <w:pPr>
              <w:rPr>
                <w:sz w:val="20"/>
                <w:szCs w:val="20"/>
              </w:rPr>
            </w:pPr>
            <w:r>
              <w:rPr>
                <w:sz w:val="20"/>
                <w:szCs w:val="20"/>
              </w:rPr>
              <w:t>Ship’s Email</w:t>
            </w:r>
          </w:p>
        </w:tc>
        <w:tc>
          <w:tcPr>
            <w:tcW w:w="6925" w:type="dxa"/>
          </w:tcPr>
          <w:p w:rsidR="00AF3A91" w:rsidRDefault="00305A76" w:rsidP="00090450">
            <w:pPr>
              <w:rPr>
                <w:sz w:val="20"/>
                <w:szCs w:val="20"/>
              </w:rPr>
            </w:pPr>
            <w:r w:rsidRPr="00502ECC">
              <w:rPr>
                <w:sz w:val="20"/>
                <w:szCs w:val="20"/>
              </w:rPr>
              <w:t>Self-explanatory</w:t>
            </w:r>
            <w:r w:rsidR="001419AD">
              <w:rPr>
                <w:sz w:val="20"/>
                <w:szCs w:val="20"/>
              </w:rPr>
              <w:t>.</w:t>
            </w:r>
          </w:p>
        </w:tc>
      </w:tr>
      <w:tr w:rsidR="00305A76" w:rsidTr="004E41F5">
        <w:tc>
          <w:tcPr>
            <w:tcW w:w="9350" w:type="dxa"/>
            <w:gridSpan w:val="2"/>
            <w:shd w:val="clear" w:color="auto" w:fill="00B0F0"/>
          </w:tcPr>
          <w:p w:rsidR="00305A76" w:rsidRPr="00670A82" w:rsidRDefault="00305A76" w:rsidP="00305A76">
            <w:pPr>
              <w:pStyle w:val="ListParagraph"/>
              <w:numPr>
                <w:ilvl w:val="0"/>
                <w:numId w:val="5"/>
              </w:numPr>
              <w:rPr>
                <w:b/>
                <w:sz w:val="20"/>
                <w:szCs w:val="20"/>
              </w:rPr>
            </w:pPr>
            <w:r w:rsidRPr="00670A82">
              <w:rPr>
                <w:b/>
                <w:sz w:val="20"/>
                <w:szCs w:val="20"/>
              </w:rPr>
              <w:t>TRANSIT INFORMATION</w:t>
            </w:r>
          </w:p>
        </w:tc>
      </w:tr>
      <w:tr w:rsidR="00305A76" w:rsidTr="004E41F5">
        <w:tc>
          <w:tcPr>
            <w:tcW w:w="9350" w:type="dxa"/>
            <w:gridSpan w:val="2"/>
            <w:shd w:val="clear" w:color="auto" w:fill="FFFF00"/>
          </w:tcPr>
          <w:p w:rsidR="009A7AB7" w:rsidRDefault="009A7AB7" w:rsidP="00305A76">
            <w:pPr>
              <w:jc w:val="center"/>
              <w:rPr>
                <w:b/>
                <w:i/>
                <w:color w:val="FF0000"/>
                <w:sz w:val="20"/>
                <w:szCs w:val="20"/>
              </w:rPr>
            </w:pPr>
          </w:p>
          <w:p w:rsidR="00305A76" w:rsidRDefault="00B17062" w:rsidP="00305A76">
            <w:pPr>
              <w:jc w:val="center"/>
              <w:rPr>
                <w:b/>
                <w:i/>
                <w:color w:val="FF0000"/>
                <w:sz w:val="20"/>
                <w:szCs w:val="20"/>
              </w:rPr>
            </w:pPr>
            <w:r w:rsidRPr="00116B64">
              <w:rPr>
                <w:b/>
                <w:i/>
                <w:color w:val="FF0000"/>
                <w:sz w:val="20"/>
                <w:szCs w:val="20"/>
              </w:rPr>
              <w:t xml:space="preserve">Section 2 </w:t>
            </w:r>
            <w:r w:rsidR="00184DAB" w:rsidRPr="00116B64">
              <w:rPr>
                <w:b/>
                <w:i/>
                <w:color w:val="FF0000"/>
                <w:sz w:val="20"/>
                <w:szCs w:val="20"/>
              </w:rPr>
              <w:t xml:space="preserve">to be completed by </w:t>
            </w:r>
            <w:r w:rsidR="00305A76" w:rsidRPr="00116B64">
              <w:rPr>
                <w:b/>
                <w:i/>
                <w:color w:val="FF0000"/>
                <w:sz w:val="20"/>
                <w:szCs w:val="20"/>
              </w:rPr>
              <w:t>foreign ships conducting self-inspections only</w:t>
            </w:r>
          </w:p>
          <w:p w:rsidR="009A7AB7" w:rsidRPr="00116B64" w:rsidRDefault="009A7AB7" w:rsidP="00305A76">
            <w:pPr>
              <w:jc w:val="center"/>
              <w:rPr>
                <w:b/>
                <w:color w:val="FF0000"/>
                <w:sz w:val="20"/>
                <w:szCs w:val="20"/>
              </w:rPr>
            </w:pPr>
          </w:p>
        </w:tc>
      </w:tr>
      <w:tr w:rsidR="00AF3A91" w:rsidTr="005666A1">
        <w:tc>
          <w:tcPr>
            <w:tcW w:w="2425" w:type="dxa"/>
          </w:tcPr>
          <w:p w:rsidR="00AF3A91" w:rsidRDefault="00305A76" w:rsidP="00090450">
            <w:pPr>
              <w:rPr>
                <w:sz w:val="20"/>
                <w:szCs w:val="20"/>
              </w:rPr>
            </w:pPr>
            <w:r w:rsidRPr="00502ECC">
              <w:rPr>
                <w:sz w:val="20"/>
                <w:szCs w:val="20"/>
              </w:rPr>
              <w:t>ETA Seaway</w:t>
            </w:r>
          </w:p>
        </w:tc>
        <w:tc>
          <w:tcPr>
            <w:tcW w:w="6925" w:type="dxa"/>
          </w:tcPr>
          <w:p w:rsidR="00AF3A91" w:rsidRDefault="005666A1" w:rsidP="00090450">
            <w:pPr>
              <w:rPr>
                <w:sz w:val="20"/>
                <w:szCs w:val="20"/>
              </w:rPr>
            </w:pPr>
            <w:r>
              <w:rPr>
                <w:sz w:val="20"/>
                <w:szCs w:val="20"/>
              </w:rPr>
              <w:t>ETA for CIP 2</w:t>
            </w:r>
            <w:r w:rsidR="001419AD">
              <w:rPr>
                <w:sz w:val="20"/>
                <w:szCs w:val="20"/>
              </w:rPr>
              <w:t>.</w:t>
            </w:r>
          </w:p>
        </w:tc>
      </w:tr>
      <w:tr w:rsidR="00AF3A91" w:rsidTr="005666A1">
        <w:tc>
          <w:tcPr>
            <w:tcW w:w="2425" w:type="dxa"/>
          </w:tcPr>
          <w:p w:rsidR="00AF3A91" w:rsidRDefault="00305A76" w:rsidP="00090450">
            <w:pPr>
              <w:rPr>
                <w:sz w:val="20"/>
                <w:szCs w:val="20"/>
              </w:rPr>
            </w:pPr>
            <w:r w:rsidRPr="00502ECC">
              <w:rPr>
                <w:sz w:val="20"/>
                <w:szCs w:val="20"/>
              </w:rPr>
              <w:t>Last Port of Call</w:t>
            </w:r>
          </w:p>
        </w:tc>
        <w:tc>
          <w:tcPr>
            <w:tcW w:w="6925" w:type="dxa"/>
          </w:tcPr>
          <w:p w:rsidR="00AF3A91" w:rsidRDefault="005666A1" w:rsidP="00090450">
            <w:pPr>
              <w:rPr>
                <w:sz w:val="20"/>
                <w:szCs w:val="20"/>
              </w:rPr>
            </w:pPr>
            <w:r w:rsidRPr="00502ECC">
              <w:rPr>
                <w:sz w:val="20"/>
                <w:szCs w:val="20"/>
              </w:rPr>
              <w:t>Self-explanatory</w:t>
            </w:r>
            <w:r w:rsidR="001419AD">
              <w:rPr>
                <w:sz w:val="20"/>
                <w:szCs w:val="20"/>
              </w:rPr>
              <w:t>.</w:t>
            </w:r>
          </w:p>
        </w:tc>
      </w:tr>
      <w:tr w:rsidR="00AF3A91" w:rsidTr="005666A1">
        <w:tc>
          <w:tcPr>
            <w:tcW w:w="2425" w:type="dxa"/>
          </w:tcPr>
          <w:p w:rsidR="00AF3A91" w:rsidRDefault="00305A76" w:rsidP="00090450">
            <w:pPr>
              <w:rPr>
                <w:sz w:val="20"/>
                <w:szCs w:val="20"/>
              </w:rPr>
            </w:pPr>
            <w:r w:rsidRPr="00502ECC">
              <w:rPr>
                <w:sz w:val="20"/>
                <w:szCs w:val="20"/>
              </w:rPr>
              <w:t>Great Lakes Ports of Call</w:t>
            </w:r>
          </w:p>
        </w:tc>
        <w:tc>
          <w:tcPr>
            <w:tcW w:w="6925" w:type="dxa"/>
          </w:tcPr>
          <w:p w:rsidR="00AF3A91" w:rsidRDefault="005666A1" w:rsidP="004E41F5">
            <w:pPr>
              <w:rPr>
                <w:sz w:val="20"/>
                <w:szCs w:val="20"/>
              </w:rPr>
            </w:pPr>
            <w:r w:rsidRPr="00502ECC">
              <w:rPr>
                <w:sz w:val="20"/>
                <w:szCs w:val="20"/>
              </w:rPr>
              <w:t>Indicate all Great Lakes ports of call</w:t>
            </w:r>
            <w:r w:rsidR="001419AD">
              <w:rPr>
                <w:sz w:val="20"/>
                <w:szCs w:val="20"/>
              </w:rPr>
              <w:t>.</w:t>
            </w:r>
          </w:p>
        </w:tc>
      </w:tr>
      <w:tr w:rsidR="00AF3A91" w:rsidTr="005666A1">
        <w:tc>
          <w:tcPr>
            <w:tcW w:w="2425" w:type="dxa"/>
          </w:tcPr>
          <w:p w:rsidR="00AF3A91" w:rsidRDefault="00305A76" w:rsidP="00090450">
            <w:pPr>
              <w:rPr>
                <w:sz w:val="20"/>
                <w:szCs w:val="20"/>
              </w:rPr>
            </w:pPr>
            <w:r w:rsidRPr="00502ECC">
              <w:rPr>
                <w:sz w:val="20"/>
                <w:szCs w:val="20"/>
              </w:rPr>
              <w:t>Present Cargo</w:t>
            </w:r>
          </w:p>
        </w:tc>
        <w:tc>
          <w:tcPr>
            <w:tcW w:w="6925" w:type="dxa"/>
          </w:tcPr>
          <w:p w:rsidR="00AF3A91" w:rsidRDefault="005666A1" w:rsidP="005666A1">
            <w:pPr>
              <w:rPr>
                <w:sz w:val="20"/>
                <w:szCs w:val="20"/>
              </w:rPr>
            </w:pPr>
            <w:r w:rsidRPr="00502ECC">
              <w:rPr>
                <w:sz w:val="20"/>
                <w:szCs w:val="20"/>
              </w:rPr>
              <w:t>Self-explanatory</w:t>
            </w:r>
            <w:r w:rsidR="001419AD">
              <w:rPr>
                <w:sz w:val="20"/>
                <w:szCs w:val="20"/>
              </w:rPr>
              <w:t>.</w:t>
            </w:r>
          </w:p>
        </w:tc>
      </w:tr>
      <w:tr w:rsidR="00AF3A91" w:rsidTr="005666A1">
        <w:tc>
          <w:tcPr>
            <w:tcW w:w="2425" w:type="dxa"/>
          </w:tcPr>
          <w:p w:rsidR="00AF3A91" w:rsidRDefault="00305A76" w:rsidP="005666A1">
            <w:pPr>
              <w:rPr>
                <w:sz w:val="20"/>
                <w:szCs w:val="20"/>
              </w:rPr>
            </w:pPr>
            <w:r w:rsidRPr="00502ECC">
              <w:rPr>
                <w:sz w:val="20"/>
                <w:szCs w:val="20"/>
              </w:rPr>
              <w:t>Drafts @ arrival to</w:t>
            </w:r>
            <w:r w:rsidR="005666A1">
              <w:rPr>
                <w:sz w:val="20"/>
                <w:szCs w:val="20"/>
              </w:rPr>
              <w:t xml:space="preserve"> </w:t>
            </w:r>
            <w:r w:rsidRPr="00502ECC">
              <w:rPr>
                <w:sz w:val="20"/>
                <w:szCs w:val="20"/>
              </w:rPr>
              <w:t>Seaway</w:t>
            </w:r>
          </w:p>
        </w:tc>
        <w:tc>
          <w:tcPr>
            <w:tcW w:w="6925" w:type="dxa"/>
          </w:tcPr>
          <w:p w:rsidR="00AF3A91" w:rsidRDefault="005666A1" w:rsidP="00090450">
            <w:pPr>
              <w:rPr>
                <w:sz w:val="20"/>
                <w:szCs w:val="20"/>
              </w:rPr>
            </w:pPr>
            <w:r w:rsidRPr="00502ECC">
              <w:rPr>
                <w:sz w:val="20"/>
                <w:szCs w:val="20"/>
              </w:rPr>
              <w:t>Indicate the expected ship’s drafts upon arrival in St. Lambert Lock</w:t>
            </w:r>
            <w:r w:rsidR="001419AD">
              <w:rPr>
                <w:sz w:val="20"/>
                <w:szCs w:val="20"/>
              </w:rPr>
              <w:t>.</w:t>
            </w:r>
          </w:p>
        </w:tc>
      </w:tr>
      <w:tr w:rsidR="00AF3A91" w:rsidTr="005666A1">
        <w:tc>
          <w:tcPr>
            <w:tcW w:w="2425" w:type="dxa"/>
          </w:tcPr>
          <w:p w:rsidR="00AF3A91" w:rsidRDefault="005666A1" w:rsidP="00090450">
            <w:pPr>
              <w:rPr>
                <w:sz w:val="20"/>
                <w:szCs w:val="20"/>
              </w:rPr>
            </w:pPr>
            <w:r w:rsidRPr="00502ECC">
              <w:rPr>
                <w:sz w:val="20"/>
                <w:szCs w:val="20"/>
              </w:rPr>
              <w:t>Type of Deck Cargo</w:t>
            </w:r>
          </w:p>
        </w:tc>
        <w:tc>
          <w:tcPr>
            <w:tcW w:w="6925" w:type="dxa"/>
          </w:tcPr>
          <w:p w:rsidR="00AF3A91" w:rsidRDefault="005666A1" w:rsidP="00090450">
            <w:pPr>
              <w:rPr>
                <w:sz w:val="20"/>
                <w:szCs w:val="20"/>
              </w:rPr>
            </w:pPr>
            <w:r w:rsidRPr="00502ECC">
              <w:rPr>
                <w:sz w:val="20"/>
                <w:szCs w:val="20"/>
              </w:rPr>
              <w:t>If applicable - Self-explanatory</w:t>
            </w:r>
            <w:r w:rsidR="001419AD">
              <w:rPr>
                <w:sz w:val="20"/>
                <w:szCs w:val="20"/>
              </w:rPr>
              <w:t>.</w:t>
            </w:r>
          </w:p>
        </w:tc>
      </w:tr>
      <w:tr w:rsidR="00AF3A91" w:rsidTr="005666A1">
        <w:tc>
          <w:tcPr>
            <w:tcW w:w="2425" w:type="dxa"/>
          </w:tcPr>
          <w:p w:rsidR="00AF3A91" w:rsidRDefault="005666A1" w:rsidP="00090450">
            <w:pPr>
              <w:rPr>
                <w:sz w:val="20"/>
                <w:szCs w:val="20"/>
              </w:rPr>
            </w:pPr>
            <w:r w:rsidRPr="00502ECC">
              <w:rPr>
                <w:sz w:val="20"/>
                <w:szCs w:val="20"/>
              </w:rPr>
              <w:t>Height of Deck Cargo</w:t>
            </w:r>
          </w:p>
        </w:tc>
        <w:tc>
          <w:tcPr>
            <w:tcW w:w="6925" w:type="dxa"/>
          </w:tcPr>
          <w:p w:rsidR="00AF3A91" w:rsidRDefault="005666A1" w:rsidP="00090450">
            <w:pPr>
              <w:rPr>
                <w:sz w:val="20"/>
                <w:szCs w:val="20"/>
              </w:rPr>
            </w:pPr>
            <w:r w:rsidRPr="00502ECC">
              <w:rPr>
                <w:sz w:val="20"/>
                <w:szCs w:val="20"/>
              </w:rPr>
              <w:t>If applicable - Self-explanatory</w:t>
            </w:r>
            <w:r w:rsidR="001419AD">
              <w:rPr>
                <w:sz w:val="20"/>
                <w:szCs w:val="20"/>
              </w:rPr>
              <w:t>.</w:t>
            </w:r>
          </w:p>
        </w:tc>
      </w:tr>
      <w:tr w:rsidR="00AF3A91" w:rsidTr="005666A1">
        <w:tc>
          <w:tcPr>
            <w:tcW w:w="2425" w:type="dxa"/>
          </w:tcPr>
          <w:p w:rsidR="00AF3A91" w:rsidRDefault="005666A1" w:rsidP="00090450">
            <w:pPr>
              <w:rPr>
                <w:sz w:val="20"/>
                <w:szCs w:val="20"/>
              </w:rPr>
            </w:pPr>
            <w:r>
              <w:rPr>
                <w:sz w:val="20"/>
                <w:szCs w:val="20"/>
              </w:rPr>
              <w:t>Air Draft</w:t>
            </w:r>
          </w:p>
        </w:tc>
        <w:tc>
          <w:tcPr>
            <w:tcW w:w="6925" w:type="dxa"/>
          </w:tcPr>
          <w:p w:rsidR="00AF3A91" w:rsidRDefault="005666A1" w:rsidP="00090450">
            <w:pPr>
              <w:rPr>
                <w:sz w:val="20"/>
                <w:szCs w:val="20"/>
              </w:rPr>
            </w:pPr>
            <w:r w:rsidRPr="00502ECC">
              <w:rPr>
                <w:sz w:val="20"/>
                <w:szCs w:val="20"/>
              </w:rPr>
              <w:t>Self-explanatory</w:t>
            </w:r>
            <w:r w:rsidR="001419AD">
              <w:rPr>
                <w:sz w:val="20"/>
                <w:szCs w:val="20"/>
              </w:rPr>
              <w:t>.</w:t>
            </w:r>
          </w:p>
        </w:tc>
      </w:tr>
      <w:tr w:rsidR="005666A1" w:rsidTr="004E41F5">
        <w:tc>
          <w:tcPr>
            <w:tcW w:w="9350" w:type="dxa"/>
            <w:gridSpan w:val="2"/>
            <w:shd w:val="clear" w:color="auto" w:fill="00B0F0"/>
          </w:tcPr>
          <w:p w:rsidR="005666A1" w:rsidRPr="002F1CAB" w:rsidRDefault="005666A1" w:rsidP="005666A1">
            <w:pPr>
              <w:pStyle w:val="ListParagraph"/>
              <w:numPr>
                <w:ilvl w:val="0"/>
                <w:numId w:val="5"/>
              </w:numPr>
              <w:rPr>
                <w:b/>
                <w:sz w:val="20"/>
                <w:szCs w:val="20"/>
              </w:rPr>
            </w:pPr>
            <w:r w:rsidRPr="002F1CAB">
              <w:rPr>
                <w:b/>
                <w:sz w:val="20"/>
                <w:szCs w:val="20"/>
              </w:rPr>
              <w:t>SHIP CONSTRUCTION &amp; PARTICULARS</w:t>
            </w:r>
          </w:p>
        </w:tc>
      </w:tr>
      <w:tr w:rsidR="00AF3A91" w:rsidTr="005666A1">
        <w:tc>
          <w:tcPr>
            <w:tcW w:w="2425" w:type="dxa"/>
          </w:tcPr>
          <w:p w:rsidR="00AF3A91" w:rsidRDefault="005666A1" w:rsidP="009A7AB7">
            <w:pPr>
              <w:rPr>
                <w:sz w:val="20"/>
                <w:szCs w:val="20"/>
              </w:rPr>
            </w:pPr>
            <w:r w:rsidRPr="00502ECC">
              <w:rPr>
                <w:sz w:val="20"/>
                <w:szCs w:val="20"/>
              </w:rPr>
              <w:t>D</w:t>
            </w:r>
            <w:r w:rsidR="009A7AB7">
              <w:rPr>
                <w:sz w:val="20"/>
                <w:szCs w:val="20"/>
              </w:rPr>
              <w:t xml:space="preserve">ue date for </w:t>
            </w:r>
            <w:r w:rsidRPr="00502ECC">
              <w:rPr>
                <w:sz w:val="20"/>
                <w:szCs w:val="20"/>
              </w:rPr>
              <w:t>next dry docking:</w:t>
            </w:r>
          </w:p>
        </w:tc>
        <w:tc>
          <w:tcPr>
            <w:tcW w:w="6925" w:type="dxa"/>
          </w:tcPr>
          <w:p w:rsidR="00AF3A91" w:rsidRDefault="005666A1" w:rsidP="00090450">
            <w:pPr>
              <w:rPr>
                <w:sz w:val="20"/>
                <w:szCs w:val="20"/>
              </w:rPr>
            </w:pPr>
            <w:r w:rsidRPr="00502ECC">
              <w:rPr>
                <w:sz w:val="20"/>
                <w:szCs w:val="20"/>
              </w:rPr>
              <w:t>Indicate the month/year of the ship’s next scheduled dry-docking</w:t>
            </w:r>
            <w:r w:rsidR="001419AD">
              <w:rPr>
                <w:sz w:val="20"/>
                <w:szCs w:val="20"/>
              </w:rPr>
              <w:t>.</w:t>
            </w:r>
          </w:p>
        </w:tc>
      </w:tr>
      <w:tr w:rsidR="00AF3A91" w:rsidTr="005666A1">
        <w:tc>
          <w:tcPr>
            <w:tcW w:w="2425" w:type="dxa"/>
          </w:tcPr>
          <w:p w:rsidR="00AF3A91" w:rsidRDefault="009A7AB7" w:rsidP="009A7AB7">
            <w:pPr>
              <w:rPr>
                <w:sz w:val="20"/>
                <w:szCs w:val="20"/>
              </w:rPr>
            </w:pPr>
            <w:r>
              <w:rPr>
                <w:sz w:val="20"/>
                <w:szCs w:val="20"/>
              </w:rPr>
              <w:t>Light or Normal Operating Ballast Drafts</w:t>
            </w:r>
          </w:p>
        </w:tc>
        <w:tc>
          <w:tcPr>
            <w:tcW w:w="6925" w:type="dxa"/>
          </w:tcPr>
          <w:p w:rsidR="00184DAB" w:rsidRPr="009A7AB7" w:rsidRDefault="009A7AB7" w:rsidP="00184DAB">
            <w:pPr>
              <w:rPr>
                <w:sz w:val="20"/>
                <w:szCs w:val="20"/>
              </w:rPr>
            </w:pPr>
            <w:r>
              <w:rPr>
                <w:sz w:val="20"/>
                <w:szCs w:val="20"/>
              </w:rPr>
              <w:t>Indicate the ship’s light/normal operating ballast drafts.</w:t>
            </w:r>
          </w:p>
        </w:tc>
      </w:tr>
      <w:tr w:rsidR="00184DAB" w:rsidTr="006C07AD">
        <w:tc>
          <w:tcPr>
            <w:tcW w:w="9350" w:type="dxa"/>
            <w:gridSpan w:val="2"/>
            <w:shd w:val="clear" w:color="auto" w:fill="FFFFFF" w:themeFill="background1"/>
          </w:tcPr>
          <w:p w:rsidR="00184DAB" w:rsidRDefault="00184DAB" w:rsidP="00184DAB">
            <w:pPr>
              <w:jc w:val="center"/>
              <w:rPr>
                <w:b/>
                <w:i/>
                <w:color w:val="FF0000"/>
                <w:sz w:val="20"/>
                <w:szCs w:val="20"/>
              </w:rPr>
            </w:pPr>
            <w:r w:rsidRPr="00C91830">
              <w:rPr>
                <w:b/>
                <w:i/>
                <w:color w:val="FF0000"/>
                <w:sz w:val="20"/>
                <w:szCs w:val="20"/>
              </w:rPr>
              <w:t>The remainder of section 3 is for Seaway Ship Inspector’s use only</w:t>
            </w:r>
          </w:p>
          <w:p w:rsidR="009A7AB7" w:rsidRPr="00184DAB" w:rsidRDefault="009A7AB7" w:rsidP="00184DAB">
            <w:pPr>
              <w:jc w:val="center"/>
              <w:rPr>
                <w:b/>
                <w:i/>
                <w:sz w:val="20"/>
                <w:szCs w:val="20"/>
              </w:rPr>
            </w:pPr>
          </w:p>
        </w:tc>
      </w:tr>
      <w:tr w:rsidR="005666A1" w:rsidTr="004E41F5">
        <w:tc>
          <w:tcPr>
            <w:tcW w:w="9350" w:type="dxa"/>
            <w:gridSpan w:val="2"/>
            <w:shd w:val="clear" w:color="auto" w:fill="00B0F0"/>
          </w:tcPr>
          <w:p w:rsidR="005666A1" w:rsidRPr="00670A82" w:rsidRDefault="005666A1" w:rsidP="005666A1">
            <w:pPr>
              <w:pStyle w:val="ListParagraph"/>
              <w:numPr>
                <w:ilvl w:val="0"/>
                <w:numId w:val="5"/>
              </w:numPr>
              <w:rPr>
                <w:b/>
                <w:sz w:val="20"/>
                <w:szCs w:val="20"/>
              </w:rPr>
            </w:pPr>
            <w:r w:rsidRPr="00670A82">
              <w:rPr>
                <w:b/>
                <w:sz w:val="20"/>
                <w:szCs w:val="20"/>
              </w:rPr>
              <w:lastRenderedPageBreak/>
              <w:t>CERTIFICATES &amp; DOCUMENTATION</w:t>
            </w:r>
          </w:p>
        </w:tc>
      </w:tr>
      <w:tr w:rsidR="00832020" w:rsidTr="00D51B02">
        <w:tc>
          <w:tcPr>
            <w:tcW w:w="9350" w:type="dxa"/>
            <w:gridSpan w:val="2"/>
            <w:tcBorders>
              <w:bottom w:val="nil"/>
            </w:tcBorders>
          </w:tcPr>
          <w:p w:rsidR="00832020" w:rsidRPr="00D94281" w:rsidRDefault="00832020" w:rsidP="00832020">
            <w:pPr>
              <w:jc w:val="center"/>
              <w:rPr>
                <w:b/>
                <w:sz w:val="20"/>
                <w:szCs w:val="20"/>
              </w:rPr>
            </w:pPr>
            <w:r w:rsidRPr="00D94281">
              <w:rPr>
                <w:b/>
                <w:i/>
                <w:sz w:val="20"/>
                <w:szCs w:val="20"/>
              </w:rPr>
              <w:t>Safe Manning Document</w:t>
            </w:r>
            <w:r w:rsidR="001B55CC" w:rsidRPr="00D94281">
              <w:rPr>
                <w:b/>
                <w:i/>
                <w:sz w:val="20"/>
                <w:szCs w:val="20"/>
              </w:rPr>
              <w:t xml:space="preserve"> (SMD)</w:t>
            </w:r>
          </w:p>
        </w:tc>
      </w:tr>
      <w:tr w:rsidR="00670A82" w:rsidTr="00044FF0">
        <w:tc>
          <w:tcPr>
            <w:tcW w:w="2425" w:type="dxa"/>
            <w:tcBorders>
              <w:top w:val="single" w:sz="4" w:space="0" w:color="auto"/>
              <w:bottom w:val="single" w:sz="4" w:space="0" w:color="auto"/>
            </w:tcBorders>
          </w:tcPr>
          <w:p w:rsidR="00670A82" w:rsidRDefault="00670A82" w:rsidP="00670A82">
            <w:pPr>
              <w:rPr>
                <w:sz w:val="20"/>
                <w:szCs w:val="20"/>
              </w:rPr>
            </w:pPr>
            <w:r w:rsidRPr="00502ECC">
              <w:rPr>
                <w:sz w:val="20"/>
                <w:szCs w:val="20"/>
              </w:rPr>
              <w:t>Minimum number</w:t>
            </w:r>
            <w:r>
              <w:rPr>
                <w:sz w:val="20"/>
                <w:szCs w:val="20"/>
              </w:rPr>
              <w:t xml:space="preserve"> </w:t>
            </w:r>
            <w:r w:rsidRPr="00502ECC">
              <w:rPr>
                <w:sz w:val="20"/>
                <w:szCs w:val="20"/>
              </w:rPr>
              <w:t>of</w:t>
            </w:r>
            <w:r>
              <w:rPr>
                <w:sz w:val="20"/>
                <w:szCs w:val="20"/>
              </w:rPr>
              <w:t xml:space="preserve"> </w:t>
            </w:r>
            <w:r w:rsidRPr="00502ECC">
              <w:rPr>
                <w:sz w:val="20"/>
                <w:szCs w:val="20"/>
              </w:rPr>
              <w:t>Crew as per SMD</w:t>
            </w:r>
          </w:p>
        </w:tc>
        <w:tc>
          <w:tcPr>
            <w:tcW w:w="6925" w:type="dxa"/>
          </w:tcPr>
          <w:p w:rsidR="00670A82" w:rsidRDefault="00670A82" w:rsidP="00670A82">
            <w:pPr>
              <w:rPr>
                <w:sz w:val="20"/>
                <w:szCs w:val="20"/>
              </w:rPr>
            </w:pPr>
            <w:r w:rsidRPr="00502ECC">
              <w:rPr>
                <w:sz w:val="20"/>
                <w:szCs w:val="20"/>
              </w:rPr>
              <w:t>Indicate the minimum number of crew required as per SMD</w:t>
            </w:r>
            <w:r w:rsidR="001B55CC">
              <w:rPr>
                <w:sz w:val="20"/>
                <w:szCs w:val="20"/>
              </w:rPr>
              <w:t>.</w:t>
            </w:r>
          </w:p>
        </w:tc>
      </w:tr>
      <w:tr w:rsidR="00670A82" w:rsidTr="00044FF0">
        <w:tc>
          <w:tcPr>
            <w:tcW w:w="2425" w:type="dxa"/>
            <w:tcBorders>
              <w:top w:val="single" w:sz="4" w:space="0" w:color="auto"/>
              <w:bottom w:val="single" w:sz="4" w:space="0" w:color="auto"/>
            </w:tcBorders>
          </w:tcPr>
          <w:p w:rsidR="00670A82" w:rsidRDefault="00670A82" w:rsidP="00670A82">
            <w:pPr>
              <w:rPr>
                <w:sz w:val="20"/>
                <w:szCs w:val="20"/>
              </w:rPr>
            </w:pPr>
            <w:r w:rsidRPr="00502ECC">
              <w:rPr>
                <w:sz w:val="20"/>
                <w:szCs w:val="20"/>
              </w:rPr>
              <w:t>Minimum number of</w:t>
            </w:r>
            <w:r>
              <w:rPr>
                <w:sz w:val="20"/>
                <w:szCs w:val="20"/>
              </w:rPr>
              <w:t xml:space="preserve"> </w:t>
            </w:r>
            <w:r w:rsidRPr="00502ECC">
              <w:rPr>
                <w:sz w:val="20"/>
                <w:szCs w:val="20"/>
              </w:rPr>
              <w:t>deck officers as per SMD</w:t>
            </w:r>
          </w:p>
        </w:tc>
        <w:tc>
          <w:tcPr>
            <w:tcW w:w="6925" w:type="dxa"/>
          </w:tcPr>
          <w:p w:rsidR="00670A82" w:rsidRDefault="00670A82" w:rsidP="00670A82">
            <w:pPr>
              <w:rPr>
                <w:sz w:val="20"/>
                <w:szCs w:val="20"/>
              </w:rPr>
            </w:pPr>
            <w:r w:rsidRPr="00502ECC">
              <w:rPr>
                <w:sz w:val="20"/>
                <w:szCs w:val="20"/>
              </w:rPr>
              <w:t>Indicate the minimum number of deck officers required as per</w:t>
            </w:r>
            <w:r>
              <w:rPr>
                <w:sz w:val="20"/>
                <w:szCs w:val="20"/>
              </w:rPr>
              <w:t xml:space="preserve"> </w:t>
            </w:r>
            <w:r w:rsidRPr="00502ECC">
              <w:rPr>
                <w:sz w:val="20"/>
                <w:szCs w:val="20"/>
              </w:rPr>
              <w:t>SMD</w:t>
            </w:r>
            <w:r w:rsidR="001B55CC">
              <w:rPr>
                <w:sz w:val="20"/>
                <w:szCs w:val="20"/>
              </w:rPr>
              <w:t>.</w:t>
            </w:r>
          </w:p>
        </w:tc>
      </w:tr>
      <w:tr w:rsidR="00670A82" w:rsidTr="00044FF0">
        <w:tc>
          <w:tcPr>
            <w:tcW w:w="2425" w:type="dxa"/>
            <w:tcBorders>
              <w:top w:val="single" w:sz="4" w:space="0" w:color="auto"/>
              <w:bottom w:val="single" w:sz="4" w:space="0" w:color="auto"/>
            </w:tcBorders>
          </w:tcPr>
          <w:p w:rsidR="00670A82" w:rsidRDefault="00670A82" w:rsidP="00670A82">
            <w:pPr>
              <w:rPr>
                <w:sz w:val="20"/>
                <w:szCs w:val="20"/>
              </w:rPr>
            </w:pPr>
            <w:r w:rsidRPr="00502ECC">
              <w:rPr>
                <w:sz w:val="20"/>
                <w:szCs w:val="20"/>
              </w:rPr>
              <w:t>Minimum number of Engineers as per SMD</w:t>
            </w:r>
          </w:p>
        </w:tc>
        <w:tc>
          <w:tcPr>
            <w:tcW w:w="6925" w:type="dxa"/>
          </w:tcPr>
          <w:p w:rsidR="00670A82" w:rsidRDefault="00670A82" w:rsidP="00670A82">
            <w:pPr>
              <w:rPr>
                <w:sz w:val="20"/>
                <w:szCs w:val="20"/>
              </w:rPr>
            </w:pPr>
            <w:r>
              <w:rPr>
                <w:sz w:val="20"/>
                <w:szCs w:val="20"/>
              </w:rPr>
              <w:t>Indicate the minimum number of engineers required as per SMD</w:t>
            </w:r>
            <w:r w:rsidR="001B55CC">
              <w:rPr>
                <w:sz w:val="20"/>
                <w:szCs w:val="20"/>
              </w:rPr>
              <w:t>.</w:t>
            </w:r>
          </w:p>
        </w:tc>
      </w:tr>
      <w:tr w:rsidR="00832020" w:rsidTr="00D51B02">
        <w:tc>
          <w:tcPr>
            <w:tcW w:w="9350" w:type="dxa"/>
            <w:gridSpan w:val="2"/>
            <w:tcBorders>
              <w:bottom w:val="nil"/>
            </w:tcBorders>
          </w:tcPr>
          <w:p w:rsidR="00832020" w:rsidRPr="00D94281" w:rsidRDefault="00832020" w:rsidP="00832020">
            <w:pPr>
              <w:jc w:val="center"/>
              <w:rPr>
                <w:b/>
                <w:sz w:val="20"/>
                <w:szCs w:val="20"/>
              </w:rPr>
            </w:pPr>
            <w:r w:rsidRPr="00D94281">
              <w:rPr>
                <w:b/>
                <w:i/>
                <w:sz w:val="20"/>
                <w:szCs w:val="20"/>
              </w:rPr>
              <w:t>Number of Crew aboard</w:t>
            </w:r>
          </w:p>
        </w:tc>
      </w:tr>
      <w:tr w:rsidR="00670A82" w:rsidTr="00044FF0">
        <w:tc>
          <w:tcPr>
            <w:tcW w:w="2425" w:type="dxa"/>
            <w:tcBorders>
              <w:top w:val="single" w:sz="4" w:space="0" w:color="auto"/>
              <w:bottom w:val="single" w:sz="4" w:space="0" w:color="auto"/>
            </w:tcBorders>
          </w:tcPr>
          <w:p w:rsidR="00670A82" w:rsidRDefault="00670A82" w:rsidP="00670A82">
            <w:pPr>
              <w:rPr>
                <w:sz w:val="20"/>
                <w:szCs w:val="20"/>
              </w:rPr>
            </w:pPr>
            <w:r w:rsidRPr="00502ECC">
              <w:rPr>
                <w:sz w:val="20"/>
                <w:szCs w:val="20"/>
              </w:rPr>
              <w:t>Deck Officers</w:t>
            </w:r>
          </w:p>
        </w:tc>
        <w:tc>
          <w:tcPr>
            <w:tcW w:w="6925" w:type="dxa"/>
          </w:tcPr>
          <w:p w:rsidR="00670A82" w:rsidRDefault="00832020" w:rsidP="00670A82">
            <w:pPr>
              <w:rPr>
                <w:sz w:val="20"/>
                <w:szCs w:val="20"/>
              </w:rPr>
            </w:pPr>
            <w:r>
              <w:rPr>
                <w:sz w:val="20"/>
                <w:szCs w:val="20"/>
              </w:rPr>
              <w:t xml:space="preserve">Record </w:t>
            </w:r>
            <w:r w:rsidR="00670A82">
              <w:rPr>
                <w:sz w:val="20"/>
                <w:szCs w:val="20"/>
              </w:rPr>
              <w:t>the total number of deck officers aboard</w:t>
            </w:r>
            <w:r w:rsidR="001B55CC">
              <w:rPr>
                <w:sz w:val="20"/>
                <w:szCs w:val="20"/>
              </w:rPr>
              <w:t>.</w:t>
            </w:r>
          </w:p>
        </w:tc>
      </w:tr>
      <w:tr w:rsidR="00670A82" w:rsidTr="00044FF0">
        <w:tc>
          <w:tcPr>
            <w:tcW w:w="2425" w:type="dxa"/>
            <w:tcBorders>
              <w:top w:val="single" w:sz="4" w:space="0" w:color="auto"/>
              <w:bottom w:val="single" w:sz="4" w:space="0" w:color="auto"/>
            </w:tcBorders>
          </w:tcPr>
          <w:p w:rsidR="00670A82" w:rsidRDefault="00670A82" w:rsidP="00670A82">
            <w:pPr>
              <w:rPr>
                <w:sz w:val="20"/>
                <w:szCs w:val="20"/>
              </w:rPr>
            </w:pPr>
            <w:r>
              <w:rPr>
                <w:sz w:val="20"/>
                <w:szCs w:val="20"/>
              </w:rPr>
              <w:t>Engineers</w:t>
            </w:r>
          </w:p>
        </w:tc>
        <w:tc>
          <w:tcPr>
            <w:tcW w:w="6925" w:type="dxa"/>
          </w:tcPr>
          <w:p w:rsidR="00670A82" w:rsidRDefault="00832020" w:rsidP="00670A82">
            <w:pPr>
              <w:rPr>
                <w:sz w:val="20"/>
                <w:szCs w:val="20"/>
              </w:rPr>
            </w:pPr>
            <w:r>
              <w:rPr>
                <w:sz w:val="20"/>
                <w:szCs w:val="20"/>
              </w:rPr>
              <w:t xml:space="preserve">Record </w:t>
            </w:r>
            <w:r w:rsidR="00670A82">
              <w:rPr>
                <w:sz w:val="20"/>
                <w:szCs w:val="20"/>
              </w:rPr>
              <w:t>the total number of engineers aboard</w:t>
            </w:r>
            <w:r w:rsidR="001B55CC">
              <w:rPr>
                <w:sz w:val="20"/>
                <w:szCs w:val="20"/>
              </w:rPr>
              <w:t>.</w:t>
            </w:r>
          </w:p>
        </w:tc>
      </w:tr>
      <w:tr w:rsidR="00670A82" w:rsidTr="00044FF0">
        <w:tc>
          <w:tcPr>
            <w:tcW w:w="2425" w:type="dxa"/>
            <w:tcBorders>
              <w:top w:val="single" w:sz="4" w:space="0" w:color="auto"/>
            </w:tcBorders>
          </w:tcPr>
          <w:p w:rsidR="00670A82" w:rsidRDefault="00670A82" w:rsidP="00670A82">
            <w:pPr>
              <w:rPr>
                <w:sz w:val="20"/>
                <w:szCs w:val="20"/>
              </w:rPr>
            </w:pPr>
            <w:r w:rsidRPr="00502ECC">
              <w:rPr>
                <w:sz w:val="20"/>
                <w:szCs w:val="20"/>
              </w:rPr>
              <w:t>Crew List</w:t>
            </w:r>
            <w:r>
              <w:rPr>
                <w:sz w:val="20"/>
                <w:szCs w:val="20"/>
              </w:rPr>
              <w:t xml:space="preserve"> </w:t>
            </w:r>
            <w:r w:rsidRPr="00502ECC">
              <w:rPr>
                <w:sz w:val="20"/>
                <w:szCs w:val="20"/>
              </w:rPr>
              <w:t>–</w:t>
            </w:r>
            <w:r>
              <w:rPr>
                <w:sz w:val="20"/>
                <w:szCs w:val="20"/>
              </w:rPr>
              <w:t xml:space="preserve"> </w:t>
            </w:r>
            <w:r w:rsidRPr="00502ECC">
              <w:rPr>
                <w:sz w:val="20"/>
                <w:szCs w:val="20"/>
              </w:rPr>
              <w:t>Total number</w:t>
            </w:r>
          </w:p>
        </w:tc>
        <w:tc>
          <w:tcPr>
            <w:tcW w:w="6925" w:type="dxa"/>
          </w:tcPr>
          <w:p w:rsidR="00670A82" w:rsidRDefault="00832020" w:rsidP="00670A82">
            <w:pPr>
              <w:rPr>
                <w:sz w:val="20"/>
                <w:szCs w:val="20"/>
              </w:rPr>
            </w:pPr>
            <w:r>
              <w:rPr>
                <w:sz w:val="20"/>
                <w:szCs w:val="20"/>
              </w:rPr>
              <w:t xml:space="preserve">Record </w:t>
            </w:r>
            <w:r w:rsidR="00670A82">
              <w:rPr>
                <w:sz w:val="20"/>
                <w:szCs w:val="20"/>
              </w:rPr>
              <w:t>the total number of crew members aboard</w:t>
            </w:r>
            <w:r w:rsidR="001B55CC">
              <w:rPr>
                <w:sz w:val="20"/>
                <w:szCs w:val="20"/>
              </w:rPr>
              <w:t>.</w:t>
            </w:r>
          </w:p>
        </w:tc>
      </w:tr>
      <w:tr w:rsidR="00670A82" w:rsidTr="004E41F5">
        <w:tc>
          <w:tcPr>
            <w:tcW w:w="9350" w:type="dxa"/>
            <w:gridSpan w:val="2"/>
            <w:shd w:val="clear" w:color="auto" w:fill="00B0F0"/>
          </w:tcPr>
          <w:p w:rsidR="00670A82" w:rsidRPr="00670A82" w:rsidRDefault="00670A82" w:rsidP="00670A82">
            <w:pPr>
              <w:pStyle w:val="ListParagraph"/>
              <w:numPr>
                <w:ilvl w:val="0"/>
                <w:numId w:val="5"/>
              </w:numPr>
              <w:rPr>
                <w:b/>
                <w:sz w:val="20"/>
                <w:szCs w:val="20"/>
              </w:rPr>
            </w:pPr>
            <w:r w:rsidRPr="00670A82">
              <w:rPr>
                <w:b/>
                <w:sz w:val="20"/>
                <w:szCs w:val="20"/>
              </w:rPr>
              <w:t>DECK – EQUIPMENT CHECKS, VERIFICATIONS &amp; TIE-UP STRATEGY</w:t>
            </w:r>
          </w:p>
        </w:tc>
      </w:tr>
      <w:tr w:rsidR="00670A82" w:rsidTr="005666A1">
        <w:tc>
          <w:tcPr>
            <w:tcW w:w="2425" w:type="dxa"/>
          </w:tcPr>
          <w:p w:rsidR="00670A82" w:rsidRDefault="004B254B" w:rsidP="00670A82">
            <w:pPr>
              <w:rPr>
                <w:sz w:val="20"/>
                <w:szCs w:val="20"/>
              </w:rPr>
            </w:pPr>
            <w:r>
              <w:rPr>
                <w:sz w:val="20"/>
                <w:szCs w:val="20"/>
              </w:rPr>
              <w:t>Mooring Equipment</w:t>
            </w:r>
          </w:p>
        </w:tc>
        <w:tc>
          <w:tcPr>
            <w:tcW w:w="6925" w:type="dxa"/>
          </w:tcPr>
          <w:p w:rsidR="00C50992" w:rsidRDefault="00D5683E" w:rsidP="00670A82">
            <w:pPr>
              <w:rPr>
                <w:sz w:val="20"/>
                <w:szCs w:val="20"/>
              </w:rPr>
            </w:pPr>
            <w:r>
              <w:rPr>
                <w:sz w:val="20"/>
                <w:szCs w:val="20"/>
              </w:rPr>
              <w:t>Examine the winches and ensure all working machinery is well protected</w:t>
            </w:r>
            <w:r w:rsidR="001B55CC">
              <w:rPr>
                <w:sz w:val="20"/>
                <w:szCs w:val="20"/>
              </w:rPr>
              <w:t>.</w:t>
            </w:r>
          </w:p>
          <w:p w:rsidR="00C50992" w:rsidRDefault="00D5683E" w:rsidP="00670A82">
            <w:pPr>
              <w:rPr>
                <w:sz w:val="20"/>
                <w:szCs w:val="20"/>
              </w:rPr>
            </w:pPr>
            <w:r>
              <w:rPr>
                <w:sz w:val="20"/>
                <w:szCs w:val="20"/>
              </w:rPr>
              <w:t>Ensure there are no excessive leaks from hydraulic winches</w:t>
            </w:r>
            <w:r w:rsidR="001B55CC">
              <w:rPr>
                <w:sz w:val="20"/>
                <w:szCs w:val="20"/>
              </w:rPr>
              <w:t>.</w:t>
            </w:r>
          </w:p>
          <w:p w:rsidR="00C50992" w:rsidRDefault="00E362FE" w:rsidP="00670A82">
            <w:pPr>
              <w:rPr>
                <w:sz w:val="20"/>
                <w:szCs w:val="20"/>
              </w:rPr>
            </w:pPr>
            <w:r>
              <w:rPr>
                <w:sz w:val="20"/>
                <w:szCs w:val="20"/>
              </w:rPr>
              <w:t xml:space="preserve">Check to ensure that the </w:t>
            </w:r>
            <w:r w:rsidR="00C50992">
              <w:rPr>
                <w:sz w:val="20"/>
                <w:szCs w:val="20"/>
              </w:rPr>
              <w:t xml:space="preserve">drum </w:t>
            </w:r>
            <w:r w:rsidR="00D5683E">
              <w:rPr>
                <w:sz w:val="20"/>
                <w:szCs w:val="20"/>
              </w:rPr>
              <w:t xml:space="preserve">can safely accommodate the total </w:t>
            </w:r>
            <w:r w:rsidR="00C50992">
              <w:rPr>
                <w:sz w:val="20"/>
                <w:szCs w:val="20"/>
              </w:rPr>
              <w:t xml:space="preserve">length of the </w:t>
            </w:r>
            <w:r w:rsidR="00D5683E">
              <w:rPr>
                <w:sz w:val="20"/>
                <w:szCs w:val="20"/>
              </w:rPr>
              <w:t>specified mooring lines</w:t>
            </w:r>
            <w:r w:rsidR="001B55CC">
              <w:rPr>
                <w:sz w:val="20"/>
                <w:szCs w:val="20"/>
              </w:rPr>
              <w:t>.</w:t>
            </w:r>
          </w:p>
          <w:p w:rsidR="00C50992" w:rsidRDefault="00C50992" w:rsidP="00670A82">
            <w:pPr>
              <w:rPr>
                <w:sz w:val="20"/>
                <w:szCs w:val="20"/>
              </w:rPr>
            </w:pPr>
            <w:r>
              <w:rPr>
                <w:sz w:val="20"/>
                <w:szCs w:val="20"/>
              </w:rPr>
              <w:t xml:space="preserve">Check that the lines </w:t>
            </w:r>
            <w:r w:rsidR="00D5683E">
              <w:rPr>
                <w:sz w:val="20"/>
                <w:szCs w:val="20"/>
              </w:rPr>
              <w:t xml:space="preserve">are </w:t>
            </w:r>
            <w:r w:rsidR="00E362FE">
              <w:rPr>
                <w:sz w:val="20"/>
                <w:szCs w:val="20"/>
              </w:rPr>
              <w:t xml:space="preserve">spooled </w:t>
            </w:r>
            <w:r w:rsidR="00D5683E">
              <w:rPr>
                <w:sz w:val="20"/>
                <w:szCs w:val="20"/>
              </w:rPr>
              <w:t>properly to avoid pinching and backlashes</w:t>
            </w:r>
            <w:r w:rsidR="001B55CC">
              <w:rPr>
                <w:sz w:val="20"/>
                <w:szCs w:val="20"/>
              </w:rPr>
              <w:t>.</w:t>
            </w:r>
          </w:p>
          <w:p w:rsidR="00670A82" w:rsidRDefault="009223BC" w:rsidP="00670A82">
            <w:pPr>
              <w:rPr>
                <w:sz w:val="20"/>
                <w:szCs w:val="20"/>
              </w:rPr>
            </w:pPr>
            <w:r>
              <w:rPr>
                <w:sz w:val="20"/>
                <w:szCs w:val="20"/>
              </w:rPr>
              <w:t>Check that mooring lines are not chafing on any part of the fairleads</w:t>
            </w:r>
            <w:r w:rsidR="001B55CC">
              <w:rPr>
                <w:sz w:val="20"/>
                <w:szCs w:val="20"/>
              </w:rPr>
              <w:t>.</w:t>
            </w:r>
          </w:p>
        </w:tc>
      </w:tr>
      <w:tr w:rsidR="00670A82" w:rsidTr="005666A1">
        <w:tc>
          <w:tcPr>
            <w:tcW w:w="2425" w:type="dxa"/>
          </w:tcPr>
          <w:p w:rsidR="00670A82" w:rsidRDefault="00D5683E" w:rsidP="00670A82">
            <w:pPr>
              <w:rPr>
                <w:sz w:val="20"/>
                <w:szCs w:val="20"/>
              </w:rPr>
            </w:pPr>
            <w:r>
              <w:rPr>
                <w:sz w:val="20"/>
                <w:szCs w:val="20"/>
              </w:rPr>
              <w:t xml:space="preserve">Type of </w:t>
            </w:r>
            <w:r w:rsidR="00370949">
              <w:rPr>
                <w:sz w:val="20"/>
                <w:szCs w:val="20"/>
              </w:rPr>
              <w:t>Mooring W</w:t>
            </w:r>
            <w:r>
              <w:rPr>
                <w:sz w:val="20"/>
                <w:szCs w:val="20"/>
              </w:rPr>
              <w:t>inches</w:t>
            </w:r>
          </w:p>
        </w:tc>
        <w:tc>
          <w:tcPr>
            <w:tcW w:w="6925" w:type="dxa"/>
          </w:tcPr>
          <w:p w:rsidR="00670A82" w:rsidRDefault="00D5683E" w:rsidP="00670A82">
            <w:pPr>
              <w:rPr>
                <w:sz w:val="20"/>
                <w:szCs w:val="20"/>
              </w:rPr>
            </w:pPr>
            <w:r>
              <w:rPr>
                <w:sz w:val="20"/>
                <w:szCs w:val="20"/>
              </w:rPr>
              <w:t>Indicate the type of winches fitted on the ship</w:t>
            </w:r>
            <w:r w:rsidR="001B55CC">
              <w:rPr>
                <w:sz w:val="20"/>
                <w:szCs w:val="20"/>
              </w:rPr>
              <w:t>.</w:t>
            </w:r>
          </w:p>
          <w:p w:rsidR="00184DAB" w:rsidRDefault="00184DAB" w:rsidP="00670A82">
            <w:pPr>
              <w:rPr>
                <w:sz w:val="20"/>
                <w:szCs w:val="20"/>
              </w:rPr>
            </w:pPr>
            <w:r>
              <w:rPr>
                <w:sz w:val="20"/>
                <w:szCs w:val="20"/>
              </w:rPr>
              <w:t>Examples: hydraulic, electric, windlass, capstan, cargo, etc</w:t>
            </w:r>
            <w:r w:rsidR="00636D10">
              <w:rPr>
                <w:sz w:val="20"/>
                <w:szCs w:val="20"/>
              </w:rPr>
              <w:t>.</w:t>
            </w:r>
          </w:p>
        </w:tc>
      </w:tr>
      <w:tr w:rsidR="00670A82" w:rsidTr="005666A1">
        <w:tc>
          <w:tcPr>
            <w:tcW w:w="2425" w:type="dxa"/>
          </w:tcPr>
          <w:p w:rsidR="00670A82" w:rsidRDefault="00E362FE" w:rsidP="00670A82">
            <w:pPr>
              <w:rPr>
                <w:sz w:val="20"/>
                <w:szCs w:val="20"/>
              </w:rPr>
            </w:pPr>
            <w:r>
              <w:rPr>
                <w:sz w:val="20"/>
                <w:szCs w:val="20"/>
              </w:rPr>
              <w:t>Mooring Line Information</w:t>
            </w:r>
          </w:p>
        </w:tc>
        <w:tc>
          <w:tcPr>
            <w:tcW w:w="6925" w:type="dxa"/>
          </w:tcPr>
          <w:p w:rsidR="00670A82" w:rsidRDefault="00E362FE" w:rsidP="00670A82">
            <w:pPr>
              <w:rPr>
                <w:sz w:val="20"/>
                <w:szCs w:val="20"/>
              </w:rPr>
            </w:pPr>
            <w:r>
              <w:rPr>
                <w:sz w:val="20"/>
                <w:szCs w:val="20"/>
              </w:rPr>
              <w:t>Indicate whether the ship’s mooring lines are wire or synthetic</w:t>
            </w:r>
            <w:r w:rsidR="001B55CC">
              <w:rPr>
                <w:sz w:val="20"/>
                <w:szCs w:val="20"/>
              </w:rPr>
              <w:t>.</w:t>
            </w:r>
          </w:p>
          <w:p w:rsidR="00E362FE" w:rsidRDefault="00E362FE" w:rsidP="00670A82">
            <w:pPr>
              <w:rPr>
                <w:sz w:val="20"/>
                <w:szCs w:val="20"/>
              </w:rPr>
            </w:pPr>
            <w:r>
              <w:rPr>
                <w:sz w:val="20"/>
                <w:szCs w:val="20"/>
              </w:rPr>
              <w:t>Indicate the diameter of the mooring lines</w:t>
            </w:r>
            <w:r w:rsidR="001B55CC">
              <w:rPr>
                <w:sz w:val="20"/>
                <w:szCs w:val="20"/>
              </w:rPr>
              <w:t>.</w:t>
            </w:r>
          </w:p>
          <w:p w:rsidR="00E362FE" w:rsidRDefault="00E362FE" w:rsidP="00670A82">
            <w:pPr>
              <w:rPr>
                <w:sz w:val="20"/>
                <w:szCs w:val="20"/>
              </w:rPr>
            </w:pPr>
            <w:r>
              <w:rPr>
                <w:sz w:val="20"/>
                <w:szCs w:val="20"/>
              </w:rPr>
              <w:t xml:space="preserve">Indicate the breaking strength </w:t>
            </w:r>
            <w:r w:rsidR="00DF1855">
              <w:rPr>
                <w:sz w:val="20"/>
                <w:szCs w:val="20"/>
              </w:rPr>
              <w:t xml:space="preserve">(BS) </w:t>
            </w:r>
            <w:r>
              <w:rPr>
                <w:sz w:val="20"/>
                <w:szCs w:val="20"/>
              </w:rPr>
              <w:t>of the mooring line as per its certificate</w:t>
            </w:r>
            <w:r w:rsidR="001B55CC">
              <w:rPr>
                <w:sz w:val="20"/>
                <w:szCs w:val="20"/>
              </w:rPr>
              <w:t>.</w:t>
            </w:r>
          </w:p>
          <w:p w:rsidR="00E362FE" w:rsidRDefault="00E362FE" w:rsidP="00670A82">
            <w:pPr>
              <w:rPr>
                <w:sz w:val="20"/>
                <w:szCs w:val="20"/>
              </w:rPr>
            </w:pPr>
            <w:r>
              <w:rPr>
                <w:sz w:val="20"/>
                <w:szCs w:val="20"/>
              </w:rPr>
              <w:t xml:space="preserve">Indicate the </w:t>
            </w:r>
            <w:r w:rsidR="00DF1855">
              <w:rPr>
                <w:sz w:val="20"/>
                <w:szCs w:val="20"/>
              </w:rPr>
              <w:t xml:space="preserve">elastic </w:t>
            </w:r>
            <w:r>
              <w:rPr>
                <w:sz w:val="20"/>
                <w:szCs w:val="20"/>
              </w:rPr>
              <w:t xml:space="preserve">elongation </w:t>
            </w:r>
            <w:r w:rsidR="00DF1855">
              <w:rPr>
                <w:sz w:val="20"/>
                <w:szCs w:val="20"/>
              </w:rPr>
              <w:t xml:space="preserve">(EE as % of BS) </w:t>
            </w:r>
            <w:r>
              <w:rPr>
                <w:sz w:val="20"/>
                <w:szCs w:val="20"/>
              </w:rPr>
              <w:t>of synthetic lines as per its certificate</w:t>
            </w:r>
            <w:r w:rsidR="001B55CC">
              <w:rPr>
                <w:sz w:val="20"/>
                <w:szCs w:val="20"/>
              </w:rPr>
              <w:t>.</w:t>
            </w:r>
          </w:p>
          <w:p w:rsidR="003B763E" w:rsidRDefault="00E362FE" w:rsidP="001B55CC">
            <w:pPr>
              <w:rPr>
                <w:sz w:val="20"/>
                <w:szCs w:val="20"/>
              </w:rPr>
            </w:pPr>
            <w:r>
              <w:rPr>
                <w:sz w:val="20"/>
                <w:szCs w:val="20"/>
              </w:rPr>
              <w:t xml:space="preserve">Indicate the size of the </w:t>
            </w:r>
            <w:r w:rsidR="00832020">
              <w:rPr>
                <w:sz w:val="20"/>
                <w:szCs w:val="20"/>
              </w:rPr>
              <w:t xml:space="preserve">spliced eyes on the </w:t>
            </w:r>
            <w:r>
              <w:rPr>
                <w:sz w:val="20"/>
                <w:szCs w:val="20"/>
              </w:rPr>
              <w:t>mooring lines</w:t>
            </w:r>
            <w:r w:rsidR="001B55CC">
              <w:rPr>
                <w:sz w:val="20"/>
                <w:szCs w:val="20"/>
              </w:rPr>
              <w:t>.</w:t>
            </w:r>
          </w:p>
          <w:p w:rsidR="00E362FE" w:rsidRDefault="00DF1855" w:rsidP="001B55CC">
            <w:pPr>
              <w:rPr>
                <w:sz w:val="20"/>
                <w:szCs w:val="20"/>
              </w:rPr>
            </w:pPr>
            <w:r w:rsidRPr="00DF1855">
              <w:rPr>
                <w:i/>
                <w:sz w:val="20"/>
                <w:szCs w:val="20"/>
              </w:rPr>
              <w:t xml:space="preserve">Note: minimum 2.4 m </w:t>
            </w:r>
            <w:r w:rsidR="003B763E">
              <w:rPr>
                <w:i/>
                <w:sz w:val="20"/>
                <w:szCs w:val="20"/>
              </w:rPr>
              <w:t xml:space="preserve">long splice </w:t>
            </w:r>
            <w:r w:rsidRPr="00DF1855">
              <w:rPr>
                <w:i/>
                <w:sz w:val="20"/>
                <w:szCs w:val="20"/>
              </w:rPr>
              <w:t>for wire lines &amp; 1.8 m for approved synthetic lines</w:t>
            </w:r>
            <w:r w:rsidR="003B763E">
              <w:rPr>
                <w:i/>
                <w:sz w:val="20"/>
                <w:szCs w:val="20"/>
              </w:rPr>
              <w:t xml:space="preserve"> – Ref: Seaway Practices &amp; Procedures – section 10.</w:t>
            </w:r>
          </w:p>
        </w:tc>
      </w:tr>
      <w:tr w:rsidR="00670A82" w:rsidTr="005666A1">
        <w:tc>
          <w:tcPr>
            <w:tcW w:w="2425" w:type="dxa"/>
          </w:tcPr>
          <w:p w:rsidR="00670A82" w:rsidRDefault="00E362FE" w:rsidP="00670A82">
            <w:pPr>
              <w:rPr>
                <w:sz w:val="20"/>
                <w:szCs w:val="20"/>
              </w:rPr>
            </w:pPr>
            <w:r>
              <w:rPr>
                <w:sz w:val="20"/>
                <w:szCs w:val="20"/>
              </w:rPr>
              <w:t>Hand/Heaving Lines</w:t>
            </w:r>
          </w:p>
        </w:tc>
        <w:tc>
          <w:tcPr>
            <w:tcW w:w="6925" w:type="dxa"/>
          </w:tcPr>
          <w:p w:rsidR="006C6E64" w:rsidRDefault="00E362FE" w:rsidP="00670A82">
            <w:pPr>
              <w:rPr>
                <w:sz w:val="20"/>
                <w:szCs w:val="20"/>
              </w:rPr>
            </w:pPr>
            <w:r>
              <w:rPr>
                <w:sz w:val="20"/>
                <w:szCs w:val="20"/>
              </w:rPr>
              <w:t xml:space="preserve">Indicate whether ship has proper </w:t>
            </w:r>
            <w:r w:rsidR="00DF1855">
              <w:rPr>
                <w:sz w:val="20"/>
                <w:szCs w:val="20"/>
              </w:rPr>
              <w:t>hand/</w:t>
            </w:r>
            <w:r>
              <w:rPr>
                <w:sz w:val="20"/>
                <w:szCs w:val="20"/>
              </w:rPr>
              <w:t>heaving lines</w:t>
            </w:r>
            <w:r w:rsidR="006C6E64">
              <w:rPr>
                <w:sz w:val="20"/>
                <w:szCs w:val="20"/>
              </w:rPr>
              <w:t>.</w:t>
            </w:r>
          </w:p>
          <w:p w:rsidR="00670A82" w:rsidRPr="006C6E64" w:rsidRDefault="006C6E64" w:rsidP="00670A82">
            <w:pPr>
              <w:rPr>
                <w:i/>
                <w:sz w:val="20"/>
                <w:szCs w:val="20"/>
              </w:rPr>
            </w:pPr>
            <w:r w:rsidRPr="006C6E64">
              <w:rPr>
                <w:i/>
                <w:sz w:val="20"/>
                <w:szCs w:val="20"/>
              </w:rPr>
              <w:t xml:space="preserve">Ref:  </w:t>
            </w:r>
            <w:r w:rsidR="00E362FE" w:rsidRPr="006C6E64">
              <w:rPr>
                <w:i/>
                <w:sz w:val="20"/>
                <w:szCs w:val="20"/>
              </w:rPr>
              <w:t xml:space="preserve">Seaway </w:t>
            </w:r>
            <w:r w:rsidR="00D51B02" w:rsidRPr="006C6E64">
              <w:rPr>
                <w:i/>
                <w:sz w:val="20"/>
                <w:szCs w:val="20"/>
              </w:rPr>
              <w:t>Practices &amp; Procedure</w:t>
            </w:r>
            <w:r w:rsidR="003B763E" w:rsidRPr="006C6E64">
              <w:rPr>
                <w:i/>
                <w:sz w:val="20"/>
                <w:szCs w:val="20"/>
              </w:rPr>
              <w:t xml:space="preserve">s – section </w:t>
            </w:r>
            <w:r w:rsidR="00DF1855" w:rsidRPr="006C6E64">
              <w:rPr>
                <w:i/>
                <w:sz w:val="20"/>
                <w:szCs w:val="20"/>
              </w:rPr>
              <w:t>13</w:t>
            </w:r>
            <w:r w:rsidR="001B55CC" w:rsidRPr="006C6E64">
              <w:rPr>
                <w:i/>
                <w:sz w:val="20"/>
                <w:szCs w:val="20"/>
              </w:rPr>
              <w:t>.</w:t>
            </w:r>
          </w:p>
        </w:tc>
      </w:tr>
      <w:tr w:rsidR="00670A82" w:rsidTr="005666A1">
        <w:tc>
          <w:tcPr>
            <w:tcW w:w="2425" w:type="dxa"/>
          </w:tcPr>
          <w:p w:rsidR="00670A82" w:rsidRDefault="00E362FE" w:rsidP="00670A82">
            <w:pPr>
              <w:rPr>
                <w:sz w:val="20"/>
                <w:szCs w:val="20"/>
              </w:rPr>
            </w:pPr>
            <w:r>
              <w:rPr>
                <w:sz w:val="20"/>
                <w:szCs w:val="20"/>
              </w:rPr>
              <w:t>Type of Fairleads</w:t>
            </w:r>
          </w:p>
        </w:tc>
        <w:tc>
          <w:tcPr>
            <w:tcW w:w="6925" w:type="dxa"/>
          </w:tcPr>
          <w:p w:rsidR="00636D10" w:rsidRDefault="00E362FE" w:rsidP="00670A82">
            <w:pPr>
              <w:rPr>
                <w:sz w:val="20"/>
                <w:szCs w:val="20"/>
              </w:rPr>
            </w:pPr>
            <w:r>
              <w:rPr>
                <w:sz w:val="20"/>
                <w:szCs w:val="20"/>
              </w:rPr>
              <w:t xml:space="preserve">Indicate the type of fairleads </w:t>
            </w:r>
            <w:r w:rsidR="00636D10">
              <w:rPr>
                <w:sz w:val="20"/>
                <w:szCs w:val="20"/>
              </w:rPr>
              <w:t xml:space="preserve">the </w:t>
            </w:r>
            <w:r>
              <w:rPr>
                <w:sz w:val="20"/>
                <w:szCs w:val="20"/>
              </w:rPr>
              <w:t>ship is fitted with</w:t>
            </w:r>
            <w:r w:rsidR="00636D10">
              <w:rPr>
                <w:sz w:val="20"/>
                <w:szCs w:val="20"/>
              </w:rPr>
              <w:t>.</w:t>
            </w:r>
          </w:p>
          <w:p w:rsidR="00670A82" w:rsidRDefault="00636D10" w:rsidP="00670A82">
            <w:pPr>
              <w:rPr>
                <w:sz w:val="20"/>
                <w:szCs w:val="20"/>
              </w:rPr>
            </w:pPr>
            <w:r>
              <w:rPr>
                <w:sz w:val="20"/>
                <w:szCs w:val="20"/>
              </w:rPr>
              <w:t xml:space="preserve">Examples: Panama, closed chock, </w:t>
            </w:r>
            <w:r w:rsidR="00DF1855">
              <w:rPr>
                <w:sz w:val="20"/>
                <w:szCs w:val="20"/>
              </w:rPr>
              <w:t xml:space="preserve">Port Colborne fairlead, </w:t>
            </w:r>
            <w:r>
              <w:rPr>
                <w:sz w:val="20"/>
                <w:szCs w:val="20"/>
              </w:rPr>
              <w:t>single roller, double roller,</w:t>
            </w:r>
            <w:r w:rsidR="00DF1855">
              <w:rPr>
                <w:sz w:val="20"/>
                <w:szCs w:val="20"/>
              </w:rPr>
              <w:t xml:space="preserve"> etc.</w:t>
            </w:r>
          </w:p>
          <w:p w:rsidR="006C6E64" w:rsidRPr="006C6E64" w:rsidRDefault="006C6E64" w:rsidP="00670A82">
            <w:pPr>
              <w:rPr>
                <w:i/>
                <w:sz w:val="20"/>
                <w:szCs w:val="20"/>
              </w:rPr>
            </w:pPr>
            <w:r w:rsidRPr="006C6E64">
              <w:rPr>
                <w:i/>
                <w:sz w:val="20"/>
                <w:szCs w:val="20"/>
              </w:rPr>
              <w:t>Ref: Seaway Practices &amp; Procedures – section 11</w:t>
            </w:r>
            <w:r>
              <w:rPr>
                <w:i/>
                <w:sz w:val="20"/>
                <w:szCs w:val="20"/>
              </w:rPr>
              <w:t xml:space="preserve"> &amp; </w:t>
            </w:r>
            <w:r w:rsidRPr="006C6E64">
              <w:rPr>
                <w:i/>
                <w:sz w:val="20"/>
                <w:szCs w:val="20"/>
              </w:rPr>
              <w:t>Seaway Handbook – Ship Transit &amp; Equipment Requirements – section 2</w:t>
            </w:r>
            <w:r>
              <w:rPr>
                <w:i/>
                <w:sz w:val="20"/>
                <w:szCs w:val="20"/>
              </w:rPr>
              <w:t>6</w:t>
            </w:r>
            <w:r w:rsidRPr="006C6E64">
              <w:rPr>
                <w:i/>
                <w:sz w:val="20"/>
                <w:szCs w:val="20"/>
              </w:rPr>
              <w:t>.</w:t>
            </w:r>
          </w:p>
        </w:tc>
      </w:tr>
      <w:tr w:rsidR="00670A82" w:rsidTr="005666A1">
        <w:tc>
          <w:tcPr>
            <w:tcW w:w="2425" w:type="dxa"/>
          </w:tcPr>
          <w:p w:rsidR="00670A82" w:rsidRDefault="00E362FE" w:rsidP="00670A82">
            <w:pPr>
              <w:rPr>
                <w:sz w:val="20"/>
                <w:szCs w:val="20"/>
              </w:rPr>
            </w:pPr>
            <w:r>
              <w:rPr>
                <w:sz w:val="20"/>
                <w:szCs w:val="20"/>
              </w:rPr>
              <w:t>Roller Fairleads Free Turning</w:t>
            </w:r>
          </w:p>
        </w:tc>
        <w:tc>
          <w:tcPr>
            <w:tcW w:w="6925" w:type="dxa"/>
          </w:tcPr>
          <w:p w:rsidR="00670A82" w:rsidRDefault="00E362FE" w:rsidP="00670A82">
            <w:pPr>
              <w:rPr>
                <w:sz w:val="20"/>
                <w:szCs w:val="20"/>
              </w:rPr>
            </w:pPr>
            <w:r>
              <w:rPr>
                <w:sz w:val="20"/>
                <w:szCs w:val="20"/>
              </w:rPr>
              <w:t xml:space="preserve">Verify that the rollers are free to turn by hand and </w:t>
            </w:r>
            <w:r w:rsidR="009223BC">
              <w:rPr>
                <w:sz w:val="20"/>
                <w:szCs w:val="20"/>
              </w:rPr>
              <w:t>sheaves and/or rollers are mounted flush with the hull</w:t>
            </w:r>
            <w:r w:rsidR="001B55CC">
              <w:rPr>
                <w:sz w:val="20"/>
                <w:szCs w:val="20"/>
              </w:rPr>
              <w:t>.</w:t>
            </w:r>
          </w:p>
        </w:tc>
      </w:tr>
      <w:tr w:rsidR="00670A82" w:rsidTr="005666A1">
        <w:tc>
          <w:tcPr>
            <w:tcW w:w="2425" w:type="dxa"/>
          </w:tcPr>
          <w:p w:rsidR="00670A82" w:rsidRDefault="009223BC" w:rsidP="00670A82">
            <w:pPr>
              <w:rPr>
                <w:sz w:val="20"/>
                <w:szCs w:val="20"/>
              </w:rPr>
            </w:pPr>
            <w:r>
              <w:rPr>
                <w:sz w:val="20"/>
                <w:szCs w:val="20"/>
              </w:rPr>
              <w:t>Type &amp; Size of Fenders</w:t>
            </w:r>
          </w:p>
        </w:tc>
        <w:tc>
          <w:tcPr>
            <w:tcW w:w="6925" w:type="dxa"/>
          </w:tcPr>
          <w:p w:rsidR="00DF1855" w:rsidRDefault="009223BC" w:rsidP="00670A82">
            <w:pPr>
              <w:rPr>
                <w:sz w:val="20"/>
                <w:szCs w:val="20"/>
              </w:rPr>
            </w:pPr>
            <w:r>
              <w:rPr>
                <w:sz w:val="20"/>
                <w:szCs w:val="20"/>
              </w:rPr>
              <w:t>Indicate the type and size of fenders fitted to the hull for protection</w:t>
            </w:r>
          </w:p>
          <w:p w:rsidR="00670A82" w:rsidRDefault="009223BC" w:rsidP="00670A82">
            <w:pPr>
              <w:rPr>
                <w:sz w:val="20"/>
                <w:szCs w:val="20"/>
              </w:rPr>
            </w:pPr>
            <w:r>
              <w:rPr>
                <w:sz w:val="20"/>
                <w:szCs w:val="20"/>
              </w:rPr>
              <w:t>Ensure fenders have well tapered ends and are not damaged</w:t>
            </w:r>
            <w:r w:rsidR="001B55CC">
              <w:rPr>
                <w:sz w:val="20"/>
                <w:szCs w:val="20"/>
              </w:rPr>
              <w:t>.</w:t>
            </w:r>
          </w:p>
          <w:p w:rsidR="00636D10" w:rsidRDefault="00636D10" w:rsidP="00670A82">
            <w:pPr>
              <w:rPr>
                <w:sz w:val="20"/>
                <w:szCs w:val="20"/>
              </w:rPr>
            </w:pPr>
            <w:r>
              <w:rPr>
                <w:sz w:val="20"/>
                <w:szCs w:val="20"/>
              </w:rPr>
              <w:t>Examples:  ½ Round Steel-15cm, ½ Round Steel-10cm, flat steel rubbing bars, synthetic, portable, etc.</w:t>
            </w:r>
            <w:r w:rsidR="006C6E64">
              <w:rPr>
                <w:sz w:val="20"/>
                <w:szCs w:val="20"/>
              </w:rPr>
              <w:t xml:space="preserve"> </w:t>
            </w:r>
          </w:p>
          <w:p w:rsidR="006C6E64" w:rsidRPr="006C6E64" w:rsidRDefault="006C6E64" w:rsidP="00670A82">
            <w:pPr>
              <w:rPr>
                <w:i/>
                <w:sz w:val="20"/>
                <w:szCs w:val="20"/>
              </w:rPr>
            </w:pPr>
            <w:r w:rsidRPr="006C6E64">
              <w:rPr>
                <w:i/>
                <w:sz w:val="20"/>
                <w:szCs w:val="20"/>
              </w:rPr>
              <w:t>Ref: Seaway Practices &amp; Procedures – section 7 &amp; Seaway Handbook – Ship Transit &amp; Equipment Requirements – sections 23 &amp; 27.</w:t>
            </w:r>
          </w:p>
        </w:tc>
      </w:tr>
      <w:tr w:rsidR="00670A82" w:rsidTr="005666A1">
        <w:tc>
          <w:tcPr>
            <w:tcW w:w="2425" w:type="dxa"/>
          </w:tcPr>
          <w:p w:rsidR="00670A82" w:rsidRDefault="009223BC" w:rsidP="00670A82">
            <w:pPr>
              <w:rPr>
                <w:sz w:val="20"/>
                <w:szCs w:val="20"/>
              </w:rPr>
            </w:pPr>
            <w:r>
              <w:rPr>
                <w:sz w:val="20"/>
                <w:szCs w:val="20"/>
              </w:rPr>
              <w:t>Protrusions Beyond the Ship Side (other than fenders)</w:t>
            </w:r>
          </w:p>
        </w:tc>
        <w:tc>
          <w:tcPr>
            <w:tcW w:w="6925" w:type="dxa"/>
          </w:tcPr>
          <w:p w:rsidR="00DF1855" w:rsidRDefault="009223BC" w:rsidP="00670A82">
            <w:pPr>
              <w:rPr>
                <w:sz w:val="20"/>
                <w:szCs w:val="20"/>
              </w:rPr>
            </w:pPr>
            <w:r>
              <w:rPr>
                <w:sz w:val="20"/>
                <w:szCs w:val="20"/>
              </w:rPr>
              <w:t xml:space="preserve">Indicate if there are any protrusions beyond the ship side other than </w:t>
            </w:r>
            <w:r w:rsidR="00DF1855">
              <w:rPr>
                <w:sz w:val="20"/>
                <w:szCs w:val="20"/>
              </w:rPr>
              <w:t xml:space="preserve">fixed </w:t>
            </w:r>
            <w:r>
              <w:rPr>
                <w:sz w:val="20"/>
                <w:szCs w:val="20"/>
              </w:rPr>
              <w:t>fenders that may interfere with the ship’s transit in the Seaway</w:t>
            </w:r>
            <w:r w:rsidR="001B55CC">
              <w:rPr>
                <w:sz w:val="20"/>
                <w:szCs w:val="20"/>
              </w:rPr>
              <w:t>.</w:t>
            </w:r>
          </w:p>
          <w:p w:rsidR="00670A82" w:rsidRDefault="009223BC" w:rsidP="00670A82">
            <w:pPr>
              <w:rPr>
                <w:sz w:val="20"/>
                <w:szCs w:val="20"/>
              </w:rPr>
            </w:pPr>
            <w:r>
              <w:rPr>
                <w:sz w:val="20"/>
                <w:szCs w:val="20"/>
              </w:rPr>
              <w:t>If “YES”, provide details including location &amp; measurements</w:t>
            </w:r>
            <w:r w:rsidR="001B55CC">
              <w:rPr>
                <w:sz w:val="20"/>
                <w:szCs w:val="20"/>
              </w:rPr>
              <w:t>.</w:t>
            </w:r>
          </w:p>
        </w:tc>
      </w:tr>
      <w:tr w:rsidR="00670A82" w:rsidTr="005666A1">
        <w:tc>
          <w:tcPr>
            <w:tcW w:w="2425" w:type="dxa"/>
          </w:tcPr>
          <w:p w:rsidR="00670A82" w:rsidRDefault="009223BC" w:rsidP="00670A82">
            <w:pPr>
              <w:rPr>
                <w:sz w:val="20"/>
                <w:szCs w:val="20"/>
              </w:rPr>
            </w:pPr>
            <w:r>
              <w:rPr>
                <w:sz w:val="20"/>
                <w:szCs w:val="20"/>
              </w:rPr>
              <w:t>Stern Anchor</w:t>
            </w:r>
          </w:p>
        </w:tc>
        <w:tc>
          <w:tcPr>
            <w:tcW w:w="6925" w:type="dxa"/>
          </w:tcPr>
          <w:p w:rsidR="00670A82" w:rsidRDefault="00636D10" w:rsidP="00670A82">
            <w:pPr>
              <w:rPr>
                <w:sz w:val="20"/>
                <w:szCs w:val="20"/>
              </w:rPr>
            </w:pPr>
            <w:r>
              <w:rPr>
                <w:sz w:val="20"/>
                <w:szCs w:val="20"/>
              </w:rPr>
              <w:t xml:space="preserve">Verify that </w:t>
            </w:r>
            <w:r w:rsidR="009223BC">
              <w:rPr>
                <w:sz w:val="20"/>
                <w:szCs w:val="20"/>
              </w:rPr>
              <w:t xml:space="preserve">the stern anchor is fitted, operational &amp; ready for immediate use in </w:t>
            </w:r>
            <w:r w:rsidR="00D15115">
              <w:rPr>
                <w:sz w:val="20"/>
                <w:szCs w:val="20"/>
              </w:rPr>
              <w:t xml:space="preserve">the </w:t>
            </w:r>
            <w:r w:rsidR="009223BC">
              <w:rPr>
                <w:sz w:val="20"/>
                <w:szCs w:val="20"/>
              </w:rPr>
              <w:t>Seaway</w:t>
            </w:r>
            <w:r w:rsidR="001B55CC">
              <w:rPr>
                <w:sz w:val="20"/>
                <w:szCs w:val="20"/>
              </w:rPr>
              <w:t>.</w:t>
            </w:r>
          </w:p>
          <w:p w:rsidR="006C6E64" w:rsidRPr="00730EB0" w:rsidRDefault="006C6E64" w:rsidP="00670A82">
            <w:pPr>
              <w:rPr>
                <w:i/>
                <w:sz w:val="20"/>
                <w:szCs w:val="20"/>
              </w:rPr>
            </w:pPr>
            <w:r w:rsidRPr="00730EB0">
              <w:rPr>
                <w:i/>
                <w:sz w:val="20"/>
                <w:szCs w:val="20"/>
              </w:rPr>
              <w:t xml:space="preserve">Ref: </w:t>
            </w:r>
            <w:r w:rsidR="00730EB0" w:rsidRPr="00730EB0">
              <w:rPr>
                <w:i/>
                <w:sz w:val="20"/>
                <w:szCs w:val="20"/>
              </w:rPr>
              <w:t>Seaway Practices &amp; Procedures – section 15 &amp; Seaway Handbook – Ship Transit &amp; Equipment Requirements – section 17.</w:t>
            </w:r>
          </w:p>
        </w:tc>
      </w:tr>
      <w:tr w:rsidR="00670A82" w:rsidTr="005666A1">
        <w:tc>
          <w:tcPr>
            <w:tcW w:w="2425" w:type="dxa"/>
          </w:tcPr>
          <w:p w:rsidR="00670A82" w:rsidRDefault="009223BC" w:rsidP="00670A82">
            <w:pPr>
              <w:rPr>
                <w:sz w:val="20"/>
                <w:szCs w:val="20"/>
              </w:rPr>
            </w:pPr>
            <w:r>
              <w:rPr>
                <w:sz w:val="20"/>
                <w:szCs w:val="20"/>
              </w:rPr>
              <w:t>Anchor Buoys</w:t>
            </w:r>
          </w:p>
        </w:tc>
        <w:tc>
          <w:tcPr>
            <w:tcW w:w="6925" w:type="dxa"/>
          </w:tcPr>
          <w:p w:rsidR="00670A82" w:rsidRDefault="00636D10" w:rsidP="00670A82">
            <w:pPr>
              <w:rPr>
                <w:sz w:val="20"/>
                <w:szCs w:val="20"/>
              </w:rPr>
            </w:pPr>
            <w:r>
              <w:rPr>
                <w:sz w:val="20"/>
                <w:szCs w:val="20"/>
              </w:rPr>
              <w:t xml:space="preserve">Verify that </w:t>
            </w:r>
            <w:r w:rsidR="009223BC">
              <w:rPr>
                <w:sz w:val="20"/>
                <w:szCs w:val="20"/>
              </w:rPr>
              <w:t xml:space="preserve">anchor buoys are </w:t>
            </w:r>
            <w:r w:rsidR="00D15115">
              <w:rPr>
                <w:sz w:val="20"/>
                <w:szCs w:val="20"/>
              </w:rPr>
              <w:t xml:space="preserve">fitted properly and ready for immediate use in the </w:t>
            </w:r>
            <w:r w:rsidR="00D15115">
              <w:rPr>
                <w:sz w:val="20"/>
                <w:szCs w:val="20"/>
              </w:rPr>
              <w:lastRenderedPageBreak/>
              <w:t>Seaway</w:t>
            </w:r>
            <w:r w:rsidR="001B55CC">
              <w:rPr>
                <w:sz w:val="20"/>
                <w:szCs w:val="20"/>
              </w:rPr>
              <w:t>.</w:t>
            </w:r>
          </w:p>
          <w:p w:rsidR="00730EB0" w:rsidRDefault="00730EB0" w:rsidP="00670A82">
            <w:pPr>
              <w:rPr>
                <w:sz w:val="20"/>
                <w:szCs w:val="20"/>
              </w:rPr>
            </w:pPr>
            <w:r>
              <w:rPr>
                <w:i/>
                <w:sz w:val="20"/>
                <w:szCs w:val="20"/>
              </w:rPr>
              <w:t xml:space="preserve">Ref: </w:t>
            </w:r>
            <w:r w:rsidRPr="006C6E64">
              <w:rPr>
                <w:i/>
                <w:sz w:val="20"/>
                <w:szCs w:val="20"/>
              </w:rPr>
              <w:t xml:space="preserve">Seaway Practices &amp; Procedures – section </w:t>
            </w:r>
            <w:r>
              <w:rPr>
                <w:i/>
                <w:sz w:val="20"/>
                <w:szCs w:val="20"/>
              </w:rPr>
              <w:t>14</w:t>
            </w:r>
            <w:r w:rsidRPr="006C6E64">
              <w:rPr>
                <w:i/>
                <w:sz w:val="20"/>
                <w:szCs w:val="20"/>
              </w:rPr>
              <w:t xml:space="preserve"> &amp; Seaway Handbook – Ship Transit &amp; Equipment Requirements – section</w:t>
            </w:r>
            <w:r>
              <w:rPr>
                <w:i/>
                <w:sz w:val="20"/>
                <w:szCs w:val="20"/>
              </w:rPr>
              <w:t xml:space="preserve"> 19</w:t>
            </w:r>
            <w:r w:rsidRPr="006C6E64">
              <w:rPr>
                <w:i/>
                <w:sz w:val="20"/>
                <w:szCs w:val="20"/>
              </w:rPr>
              <w:t>.</w:t>
            </w:r>
          </w:p>
        </w:tc>
      </w:tr>
      <w:tr w:rsidR="00670A82" w:rsidTr="005666A1">
        <w:tc>
          <w:tcPr>
            <w:tcW w:w="2425" w:type="dxa"/>
          </w:tcPr>
          <w:p w:rsidR="00670A82" w:rsidRDefault="00D15115" w:rsidP="00670A82">
            <w:pPr>
              <w:rPr>
                <w:sz w:val="20"/>
                <w:szCs w:val="20"/>
              </w:rPr>
            </w:pPr>
            <w:r>
              <w:rPr>
                <w:sz w:val="20"/>
                <w:szCs w:val="20"/>
              </w:rPr>
              <w:lastRenderedPageBreak/>
              <w:t>Steering Lights</w:t>
            </w:r>
          </w:p>
        </w:tc>
        <w:tc>
          <w:tcPr>
            <w:tcW w:w="6925" w:type="dxa"/>
          </w:tcPr>
          <w:p w:rsidR="00670A82" w:rsidRDefault="00636D10" w:rsidP="00670A82">
            <w:pPr>
              <w:rPr>
                <w:sz w:val="20"/>
                <w:szCs w:val="20"/>
              </w:rPr>
            </w:pPr>
            <w:r>
              <w:rPr>
                <w:sz w:val="20"/>
                <w:szCs w:val="20"/>
              </w:rPr>
              <w:t xml:space="preserve">Verify </w:t>
            </w:r>
            <w:r w:rsidR="00D15115">
              <w:rPr>
                <w:sz w:val="20"/>
                <w:szCs w:val="20"/>
              </w:rPr>
              <w:t>that steering lights are operational and visible from the wheelhouse and conning position</w:t>
            </w:r>
            <w:r w:rsidR="001B55CC">
              <w:rPr>
                <w:sz w:val="20"/>
                <w:szCs w:val="20"/>
              </w:rPr>
              <w:t>.</w:t>
            </w:r>
          </w:p>
          <w:p w:rsidR="00730EB0" w:rsidRDefault="00730EB0" w:rsidP="00670A82">
            <w:pPr>
              <w:rPr>
                <w:sz w:val="20"/>
                <w:szCs w:val="20"/>
              </w:rPr>
            </w:pPr>
            <w:r>
              <w:rPr>
                <w:i/>
                <w:sz w:val="20"/>
                <w:szCs w:val="20"/>
              </w:rPr>
              <w:t xml:space="preserve">Ref: </w:t>
            </w:r>
            <w:r w:rsidRPr="006C6E64">
              <w:rPr>
                <w:i/>
                <w:sz w:val="20"/>
                <w:szCs w:val="20"/>
              </w:rPr>
              <w:t xml:space="preserve">Seaway Practices &amp; Procedures – section </w:t>
            </w:r>
            <w:r>
              <w:rPr>
                <w:i/>
                <w:sz w:val="20"/>
                <w:szCs w:val="20"/>
              </w:rPr>
              <w:t>18</w:t>
            </w:r>
            <w:r w:rsidRPr="006C6E64">
              <w:rPr>
                <w:i/>
                <w:sz w:val="20"/>
                <w:szCs w:val="20"/>
              </w:rPr>
              <w:t>.</w:t>
            </w:r>
          </w:p>
        </w:tc>
      </w:tr>
      <w:tr w:rsidR="00670A82" w:rsidTr="005666A1">
        <w:tc>
          <w:tcPr>
            <w:tcW w:w="2425" w:type="dxa"/>
          </w:tcPr>
          <w:p w:rsidR="00670A82" w:rsidRDefault="00D15115" w:rsidP="00670A82">
            <w:pPr>
              <w:rPr>
                <w:sz w:val="20"/>
                <w:szCs w:val="20"/>
              </w:rPr>
            </w:pPr>
            <w:r>
              <w:rPr>
                <w:sz w:val="20"/>
                <w:szCs w:val="20"/>
              </w:rPr>
              <w:t>Draft Marks</w:t>
            </w:r>
          </w:p>
        </w:tc>
        <w:tc>
          <w:tcPr>
            <w:tcW w:w="6925" w:type="dxa"/>
          </w:tcPr>
          <w:p w:rsidR="00670A82" w:rsidRDefault="00636D10" w:rsidP="00670A82">
            <w:pPr>
              <w:rPr>
                <w:sz w:val="20"/>
                <w:szCs w:val="20"/>
              </w:rPr>
            </w:pPr>
            <w:r>
              <w:rPr>
                <w:sz w:val="20"/>
                <w:szCs w:val="20"/>
              </w:rPr>
              <w:t xml:space="preserve">Verify </w:t>
            </w:r>
            <w:r w:rsidR="00D15115">
              <w:rPr>
                <w:sz w:val="20"/>
                <w:szCs w:val="20"/>
              </w:rPr>
              <w:t>that the draft marks are correctly marked, painted and easy to read</w:t>
            </w:r>
            <w:r w:rsidR="001B55CC">
              <w:rPr>
                <w:sz w:val="20"/>
                <w:szCs w:val="20"/>
              </w:rPr>
              <w:t>.</w:t>
            </w:r>
          </w:p>
          <w:p w:rsidR="00730EB0" w:rsidRDefault="00730EB0" w:rsidP="00670A82">
            <w:pPr>
              <w:rPr>
                <w:sz w:val="20"/>
                <w:szCs w:val="20"/>
              </w:rPr>
            </w:pPr>
            <w:r>
              <w:rPr>
                <w:i/>
                <w:sz w:val="20"/>
                <w:szCs w:val="20"/>
              </w:rPr>
              <w:t xml:space="preserve">Ref: </w:t>
            </w:r>
            <w:r w:rsidRPr="006C6E64">
              <w:rPr>
                <w:i/>
                <w:sz w:val="20"/>
                <w:szCs w:val="20"/>
              </w:rPr>
              <w:t xml:space="preserve">Seaway Practices &amp; Procedures – section </w:t>
            </w:r>
            <w:r>
              <w:rPr>
                <w:i/>
                <w:sz w:val="20"/>
                <w:szCs w:val="20"/>
              </w:rPr>
              <w:t>6</w:t>
            </w:r>
            <w:r w:rsidRPr="006C6E64">
              <w:rPr>
                <w:i/>
                <w:sz w:val="20"/>
                <w:szCs w:val="20"/>
              </w:rPr>
              <w:t>.</w:t>
            </w:r>
          </w:p>
        </w:tc>
      </w:tr>
      <w:tr w:rsidR="00670A82" w:rsidTr="005666A1">
        <w:tc>
          <w:tcPr>
            <w:tcW w:w="2425" w:type="dxa"/>
          </w:tcPr>
          <w:p w:rsidR="00670A82" w:rsidRDefault="00D15115" w:rsidP="00670A82">
            <w:pPr>
              <w:rPr>
                <w:sz w:val="20"/>
                <w:szCs w:val="20"/>
              </w:rPr>
            </w:pPr>
            <w:r>
              <w:rPr>
                <w:sz w:val="20"/>
                <w:szCs w:val="20"/>
              </w:rPr>
              <w:t>Fire Control Plan stowed outside of accommodations</w:t>
            </w:r>
          </w:p>
        </w:tc>
        <w:tc>
          <w:tcPr>
            <w:tcW w:w="6925" w:type="dxa"/>
          </w:tcPr>
          <w:p w:rsidR="00670A82" w:rsidRDefault="00D15115" w:rsidP="00670A82">
            <w:pPr>
              <w:rPr>
                <w:sz w:val="20"/>
                <w:szCs w:val="20"/>
              </w:rPr>
            </w:pPr>
            <w:r>
              <w:rPr>
                <w:sz w:val="20"/>
                <w:szCs w:val="20"/>
              </w:rPr>
              <w:t>Confirm that a copy of the Fire Control Plan is permanently stowed in a prominently marked weather tight enclosure outside of the ship’s deckhouse/accommodations for use by shore-side fire-fighting personnel</w:t>
            </w:r>
            <w:r w:rsidR="001B55CC">
              <w:rPr>
                <w:sz w:val="20"/>
                <w:szCs w:val="20"/>
              </w:rPr>
              <w:t>.</w:t>
            </w:r>
          </w:p>
        </w:tc>
      </w:tr>
      <w:tr w:rsidR="00670A82" w:rsidTr="005666A1">
        <w:tc>
          <w:tcPr>
            <w:tcW w:w="2425" w:type="dxa"/>
          </w:tcPr>
          <w:p w:rsidR="00670A82" w:rsidRDefault="00D15115" w:rsidP="00670A82">
            <w:pPr>
              <w:rPr>
                <w:sz w:val="20"/>
                <w:szCs w:val="20"/>
              </w:rPr>
            </w:pPr>
            <w:r>
              <w:rPr>
                <w:sz w:val="20"/>
                <w:szCs w:val="20"/>
              </w:rPr>
              <w:t>Oil Tank Vent &amp; Bunkering Station Containment</w:t>
            </w:r>
          </w:p>
        </w:tc>
        <w:tc>
          <w:tcPr>
            <w:tcW w:w="6925" w:type="dxa"/>
          </w:tcPr>
          <w:p w:rsidR="00670A82" w:rsidRDefault="00D15115" w:rsidP="00670A82">
            <w:pPr>
              <w:rPr>
                <w:sz w:val="20"/>
                <w:szCs w:val="20"/>
              </w:rPr>
            </w:pPr>
            <w:r>
              <w:rPr>
                <w:sz w:val="20"/>
                <w:szCs w:val="20"/>
              </w:rPr>
              <w:t>Ensure that the ship is fitted with proper containment and that the containment areas are relatively clean and are fitted with plugs if required</w:t>
            </w:r>
            <w:r w:rsidR="001B55CC">
              <w:rPr>
                <w:sz w:val="20"/>
                <w:szCs w:val="20"/>
              </w:rPr>
              <w:t>.</w:t>
            </w:r>
          </w:p>
        </w:tc>
      </w:tr>
      <w:tr w:rsidR="00670A82" w:rsidTr="005666A1">
        <w:tc>
          <w:tcPr>
            <w:tcW w:w="2425" w:type="dxa"/>
          </w:tcPr>
          <w:p w:rsidR="00670A82" w:rsidRDefault="00D15115" w:rsidP="00670A82">
            <w:pPr>
              <w:rPr>
                <w:sz w:val="20"/>
                <w:szCs w:val="20"/>
              </w:rPr>
            </w:pPr>
            <w:r>
              <w:rPr>
                <w:sz w:val="20"/>
                <w:szCs w:val="20"/>
              </w:rPr>
              <w:t>Tie-Up Strategy</w:t>
            </w:r>
          </w:p>
        </w:tc>
        <w:tc>
          <w:tcPr>
            <w:tcW w:w="6925" w:type="dxa"/>
          </w:tcPr>
          <w:p w:rsidR="00D975DF" w:rsidRDefault="00D975DF" w:rsidP="00670A82">
            <w:pPr>
              <w:rPr>
                <w:sz w:val="20"/>
                <w:szCs w:val="20"/>
              </w:rPr>
            </w:pPr>
            <w:r>
              <w:rPr>
                <w:sz w:val="20"/>
                <w:szCs w:val="20"/>
              </w:rPr>
              <w:t>Indicate the ship’s tie-up strategy for the Seaway approach walls and/or wharves.</w:t>
            </w:r>
          </w:p>
          <w:p w:rsidR="004C1957" w:rsidRPr="00D94281" w:rsidRDefault="00D975DF" w:rsidP="00D94281">
            <w:pPr>
              <w:pStyle w:val="ListParagraph"/>
              <w:numPr>
                <w:ilvl w:val="0"/>
                <w:numId w:val="12"/>
              </w:numPr>
              <w:rPr>
                <w:sz w:val="20"/>
                <w:szCs w:val="20"/>
              </w:rPr>
            </w:pPr>
            <w:r w:rsidRPr="00D94281">
              <w:rPr>
                <w:sz w:val="20"/>
                <w:szCs w:val="20"/>
              </w:rPr>
              <w:t>If the ship will be using its landing booms, indicate “Self”</w:t>
            </w:r>
          </w:p>
          <w:p w:rsidR="00670A82" w:rsidRDefault="004C1957" w:rsidP="00D94281">
            <w:pPr>
              <w:pStyle w:val="ListParagraph"/>
              <w:numPr>
                <w:ilvl w:val="0"/>
                <w:numId w:val="12"/>
              </w:numPr>
              <w:rPr>
                <w:sz w:val="20"/>
                <w:szCs w:val="20"/>
              </w:rPr>
            </w:pPr>
            <w:r w:rsidRPr="00D94281">
              <w:rPr>
                <w:sz w:val="20"/>
                <w:szCs w:val="20"/>
              </w:rPr>
              <w:t>I</w:t>
            </w:r>
            <w:r w:rsidR="00D975DF" w:rsidRPr="00D94281">
              <w:rPr>
                <w:sz w:val="20"/>
                <w:szCs w:val="20"/>
              </w:rPr>
              <w:t>f the ship is not fitted with landing booms (or unapproved landing booms) indicate “None”</w:t>
            </w:r>
            <w:r w:rsidR="003E04CC" w:rsidRPr="00D94281">
              <w:rPr>
                <w:sz w:val="20"/>
                <w:szCs w:val="20"/>
              </w:rPr>
              <w:t>.</w:t>
            </w:r>
          </w:p>
          <w:p w:rsidR="00D94281" w:rsidRPr="00D94281" w:rsidRDefault="00D94281" w:rsidP="00D94281">
            <w:pPr>
              <w:rPr>
                <w:sz w:val="20"/>
                <w:szCs w:val="20"/>
              </w:rPr>
            </w:pPr>
          </w:p>
          <w:p w:rsidR="00D975DF" w:rsidRDefault="00D975DF" w:rsidP="00670A82">
            <w:pPr>
              <w:rPr>
                <w:sz w:val="20"/>
                <w:szCs w:val="20"/>
              </w:rPr>
            </w:pPr>
            <w:r>
              <w:rPr>
                <w:sz w:val="20"/>
                <w:szCs w:val="20"/>
              </w:rPr>
              <w:t xml:space="preserve">The ship must indicate </w:t>
            </w:r>
            <w:r w:rsidR="00832020">
              <w:rPr>
                <w:sz w:val="20"/>
                <w:szCs w:val="20"/>
              </w:rPr>
              <w:t xml:space="preserve">separately </w:t>
            </w:r>
            <w:r>
              <w:rPr>
                <w:sz w:val="20"/>
                <w:szCs w:val="20"/>
              </w:rPr>
              <w:t xml:space="preserve">its Tie-Up Strategy for both the MLO section of the Seaway and the </w:t>
            </w:r>
            <w:proofErr w:type="spellStart"/>
            <w:r>
              <w:rPr>
                <w:sz w:val="20"/>
                <w:szCs w:val="20"/>
              </w:rPr>
              <w:t>Welland</w:t>
            </w:r>
            <w:proofErr w:type="spellEnd"/>
            <w:r>
              <w:rPr>
                <w:sz w:val="20"/>
                <w:szCs w:val="20"/>
              </w:rPr>
              <w:t xml:space="preserve"> Canal</w:t>
            </w:r>
            <w:r w:rsidR="003E04CC">
              <w:rPr>
                <w:sz w:val="20"/>
                <w:szCs w:val="20"/>
              </w:rPr>
              <w:t>.</w:t>
            </w:r>
          </w:p>
          <w:p w:rsidR="009E70DA" w:rsidRDefault="009E70DA" w:rsidP="00670A82">
            <w:pPr>
              <w:rPr>
                <w:sz w:val="20"/>
                <w:szCs w:val="20"/>
              </w:rPr>
            </w:pPr>
            <w:r>
              <w:rPr>
                <w:i/>
                <w:sz w:val="20"/>
                <w:szCs w:val="20"/>
              </w:rPr>
              <w:t xml:space="preserve">Ref: </w:t>
            </w:r>
            <w:r w:rsidRPr="006C6E64">
              <w:rPr>
                <w:i/>
                <w:sz w:val="20"/>
                <w:szCs w:val="20"/>
              </w:rPr>
              <w:t xml:space="preserve">Seaway Practices &amp; Procedures – section </w:t>
            </w:r>
            <w:r>
              <w:rPr>
                <w:i/>
                <w:sz w:val="20"/>
                <w:szCs w:val="20"/>
              </w:rPr>
              <w:t>8</w:t>
            </w:r>
            <w:r w:rsidRPr="006C6E64">
              <w:rPr>
                <w:i/>
                <w:sz w:val="20"/>
                <w:szCs w:val="20"/>
              </w:rPr>
              <w:t>.</w:t>
            </w:r>
          </w:p>
        </w:tc>
      </w:tr>
      <w:tr w:rsidR="00670A82" w:rsidTr="005666A1">
        <w:tc>
          <w:tcPr>
            <w:tcW w:w="2425" w:type="dxa"/>
          </w:tcPr>
          <w:p w:rsidR="00670A82" w:rsidRDefault="00D975DF" w:rsidP="00670A82">
            <w:pPr>
              <w:rPr>
                <w:sz w:val="20"/>
                <w:szCs w:val="20"/>
              </w:rPr>
            </w:pPr>
            <w:r>
              <w:rPr>
                <w:sz w:val="20"/>
                <w:szCs w:val="20"/>
              </w:rPr>
              <w:t>Landing Booms</w:t>
            </w:r>
          </w:p>
        </w:tc>
        <w:tc>
          <w:tcPr>
            <w:tcW w:w="6925" w:type="dxa"/>
          </w:tcPr>
          <w:p w:rsidR="00670A82" w:rsidRDefault="00D975DF" w:rsidP="00670A82">
            <w:pPr>
              <w:rPr>
                <w:sz w:val="20"/>
                <w:szCs w:val="20"/>
              </w:rPr>
            </w:pPr>
            <w:r>
              <w:rPr>
                <w:sz w:val="20"/>
                <w:szCs w:val="20"/>
              </w:rPr>
              <w:t>Indicate if the ship is fitted with landing booms</w:t>
            </w:r>
            <w:r w:rsidR="00DF1855">
              <w:rPr>
                <w:sz w:val="20"/>
                <w:szCs w:val="20"/>
              </w:rPr>
              <w:t>.</w:t>
            </w:r>
          </w:p>
          <w:p w:rsidR="009D46EE" w:rsidRDefault="00D975DF" w:rsidP="00670A82">
            <w:pPr>
              <w:rPr>
                <w:i/>
                <w:sz w:val="20"/>
                <w:szCs w:val="20"/>
              </w:rPr>
            </w:pPr>
            <w:r w:rsidRPr="00636D10">
              <w:rPr>
                <w:i/>
                <w:sz w:val="20"/>
                <w:szCs w:val="20"/>
              </w:rPr>
              <w:t>It is important that landing booms be maintained in good working conditions.  It is recommended that prior to the first transit of each season</w:t>
            </w:r>
            <w:r w:rsidR="00B1498E" w:rsidRPr="00636D10">
              <w:rPr>
                <w:i/>
                <w:sz w:val="20"/>
                <w:szCs w:val="20"/>
              </w:rPr>
              <w:t>, the boom goosenecks be lifted, cleaned and greased, shackles checked for wear, greased and tightened, spans, guys and landing ropes checked for deterioration and broken strands.  Any doubtful items of equipment should be renewed immediately.  Landing booms must be capable of swinging outboard on their own.  To facilitate this, the kingposts are usually canted outboard one or two degrees.</w:t>
            </w:r>
          </w:p>
          <w:p w:rsidR="00D975DF" w:rsidRPr="00636D10" w:rsidRDefault="009D46EE" w:rsidP="00670A82">
            <w:pPr>
              <w:rPr>
                <w:i/>
                <w:sz w:val="20"/>
                <w:szCs w:val="20"/>
              </w:rPr>
            </w:pPr>
            <w:r>
              <w:rPr>
                <w:i/>
                <w:sz w:val="20"/>
                <w:szCs w:val="20"/>
              </w:rPr>
              <w:t xml:space="preserve">Ref: Seaway </w:t>
            </w:r>
            <w:r w:rsidR="009E70DA">
              <w:rPr>
                <w:i/>
                <w:sz w:val="20"/>
                <w:szCs w:val="20"/>
              </w:rPr>
              <w:t xml:space="preserve">Practices &amp; Procedures – section </w:t>
            </w:r>
            <w:r>
              <w:rPr>
                <w:i/>
                <w:sz w:val="20"/>
                <w:szCs w:val="20"/>
              </w:rPr>
              <w:t xml:space="preserve">8 &amp; </w:t>
            </w:r>
            <w:r w:rsidR="00636D10">
              <w:rPr>
                <w:i/>
                <w:sz w:val="20"/>
                <w:szCs w:val="20"/>
              </w:rPr>
              <w:t xml:space="preserve">Seaway Handbook </w:t>
            </w:r>
            <w:r>
              <w:rPr>
                <w:i/>
                <w:sz w:val="20"/>
                <w:szCs w:val="20"/>
              </w:rPr>
              <w:t xml:space="preserve">- </w:t>
            </w:r>
            <w:r w:rsidR="00636D10">
              <w:rPr>
                <w:i/>
                <w:sz w:val="20"/>
                <w:szCs w:val="20"/>
              </w:rPr>
              <w:t>Ship Transit &amp; Equipment Requirements – section 20 for further details.</w:t>
            </w:r>
          </w:p>
        </w:tc>
      </w:tr>
      <w:tr w:rsidR="00670A82" w:rsidTr="005666A1">
        <w:tc>
          <w:tcPr>
            <w:tcW w:w="2425" w:type="dxa"/>
          </w:tcPr>
          <w:p w:rsidR="00670A82" w:rsidRDefault="00B1498E" w:rsidP="00670A82">
            <w:pPr>
              <w:rPr>
                <w:sz w:val="20"/>
                <w:szCs w:val="20"/>
              </w:rPr>
            </w:pPr>
            <w:r>
              <w:rPr>
                <w:sz w:val="20"/>
                <w:szCs w:val="20"/>
              </w:rPr>
              <w:t>Landing Boom Test Certificates</w:t>
            </w:r>
          </w:p>
        </w:tc>
        <w:tc>
          <w:tcPr>
            <w:tcW w:w="6925" w:type="dxa"/>
          </w:tcPr>
          <w:p w:rsidR="003E04CC" w:rsidRDefault="00B1498E" w:rsidP="00670A82">
            <w:pPr>
              <w:rPr>
                <w:sz w:val="20"/>
                <w:szCs w:val="20"/>
              </w:rPr>
            </w:pPr>
            <w:r>
              <w:rPr>
                <w:sz w:val="20"/>
                <w:szCs w:val="20"/>
              </w:rPr>
              <w:t>Ship must submit a copy of its latest (third party) load test certificates.</w:t>
            </w:r>
          </w:p>
          <w:p w:rsidR="00670A82" w:rsidRDefault="00B1498E" w:rsidP="00670A82">
            <w:pPr>
              <w:rPr>
                <w:sz w:val="20"/>
                <w:szCs w:val="20"/>
              </w:rPr>
            </w:pPr>
            <w:r>
              <w:rPr>
                <w:sz w:val="20"/>
                <w:szCs w:val="20"/>
              </w:rPr>
              <w:t>The test certificate is valid for 5 years</w:t>
            </w:r>
            <w:r w:rsidR="00D94281">
              <w:rPr>
                <w:sz w:val="20"/>
                <w:szCs w:val="20"/>
              </w:rPr>
              <w:t xml:space="preserve"> from the date of issue.</w:t>
            </w:r>
          </w:p>
          <w:p w:rsidR="009E70DA" w:rsidRDefault="009E70DA" w:rsidP="00670A82">
            <w:pPr>
              <w:rPr>
                <w:sz w:val="20"/>
                <w:szCs w:val="20"/>
              </w:rPr>
            </w:pPr>
            <w:r>
              <w:rPr>
                <w:i/>
                <w:sz w:val="20"/>
                <w:szCs w:val="20"/>
              </w:rPr>
              <w:t xml:space="preserve">Ref: </w:t>
            </w:r>
            <w:r w:rsidRPr="006C6E64">
              <w:rPr>
                <w:i/>
                <w:sz w:val="20"/>
                <w:szCs w:val="20"/>
              </w:rPr>
              <w:t xml:space="preserve">Seaway Practices &amp; Procedures – section </w:t>
            </w:r>
            <w:r>
              <w:rPr>
                <w:i/>
                <w:sz w:val="20"/>
                <w:szCs w:val="20"/>
              </w:rPr>
              <w:t>8</w:t>
            </w:r>
            <w:r w:rsidRPr="006C6E64">
              <w:rPr>
                <w:i/>
                <w:sz w:val="20"/>
                <w:szCs w:val="20"/>
              </w:rPr>
              <w:t>.</w:t>
            </w:r>
          </w:p>
        </w:tc>
      </w:tr>
      <w:tr w:rsidR="00670A82" w:rsidTr="005666A1">
        <w:tc>
          <w:tcPr>
            <w:tcW w:w="2425" w:type="dxa"/>
          </w:tcPr>
          <w:p w:rsidR="00670A82" w:rsidRDefault="00B1498E" w:rsidP="00670A82">
            <w:pPr>
              <w:rPr>
                <w:sz w:val="20"/>
                <w:szCs w:val="20"/>
              </w:rPr>
            </w:pPr>
            <w:r>
              <w:rPr>
                <w:sz w:val="20"/>
                <w:szCs w:val="20"/>
              </w:rPr>
              <w:t>Maintenance Records</w:t>
            </w:r>
          </w:p>
        </w:tc>
        <w:tc>
          <w:tcPr>
            <w:tcW w:w="6925" w:type="dxa"/>
          </w:tcPr>
          <w:p w:rsidR="00670A82" w:rsidRDefault="00B1498E" w:rsidP="00670A82">
            <w:pPr>
              <w:rPr>
                <w:sz w:val="20"/>
                <w:szCs w:val="20"/>
              </w:rPr>
            </w:pPr>
            <w:r>
              <w:rPr>
                <w:sz w:val="20"/>
                <w:szCs w:val="20"/>
              </w:rPr>
              <w:t>Ship must submit a copy of its maintenance records for each landing boom</w:t>
            </w:r>
            <w:r w:rsidR="003E04CC">
              <w:rPr>
                <w:sz w:val="20"/>
                <w:szCs w:val="20"/>
              </w:rPr>
              <w:t>.</w:t>
            </w:r>
          </w:p>
          <w:p w:rsidR="009E70DA" w:rsidRDefault="009E70DA" w:rsidP="00670A82">
            <w:pPr>
              <w:rPr>
                <w:sz w:val="20"/>
                <w:szCs w:val="20"/>
              </w:rPr>
            </w:pPr>
            <w:r>
              <w:rPr>
                <w:i/>
                <w:sz w:val="20"/>
                <w:szCs w:val="20"/>
              </w:rPr>
              <w:t xml:space="preserve">Ref: </w:t>
            </w:r>
            <w:r w:rsidRPr="006C6E64">
              <w:rPr>
                <w:i/>
                <w:sz w:val="20"/>
                <w:szCs w:val="20"/>
              </w:rPr>
              <w:t xml:space="preserve">Seaway Practices &amp; Procedures – section </w:t>
            </w:r>
            <w:r>
              <w:rPr>
                <w:i/>
                <w:sz w:val="20"/>
                <w:szCs w:val="20"/>
              </w:rPr>
              <w:t>8</w:t>
            </w:r>
            <w:r w:rsidRPr="006C6E64">
              <w:rPr>
                <w:i/>
                <w:sz w:val="20"/>
                <w:szCs w:val="20"/>
              </w:rPr>
              <w:t>.</w:t>
            </w:r>
          </w:p>
        </w:tc>
      </w:tr>
      <w:tr w:rsidR="00670A82" w:rsidTr="005666A1">
        <w:tc>
          <w:tcPr>
            <w:tcW w:w="2425" w:type="dxa"/>
          </w:tcPr>
          <w:p w:rsidR="00670A82" w:rsidRDefault="00B1498E" w:rsidP="00670A82">
            <w:pPr>
              <w:rPr>
                <w:sz w:val="20"/>
                <w:szCs w:val="20"/>
              </w:rPr>
            </w:pPr>
            <w:r>
              <w:rPr>
                <w:sz w:val="20"/>
                <w:szCs w:val="20"/>
              </w:rPr>
              <w:t>Crew Training Records</w:t>
            </w:r>
          </w:p>
        </w:tc>
        <w:tc>
          <w:tcPr>
            <w:tcW w:w="6925" w:type="dxa"/>
          </w:tcPr>
          <w:p w:rsidR="00670A82" w:rsidRDefault="00B1498E" w:rsidP="00670A82">
            <w:pPr>
              <w:rPr>
                <w:sz w:val="20"/>
                <w:szCs w:val="20"/>
              </w:rPr>
            </w:pPr>
            <w:r>
              <w:rPr>
                <w:sz w:val="20"/>
                <w:szCs w:val="20"/>
              </w:rPr>
              <w:t>Ship must submit a copy of its crew training records for using landing booms</w:t>
            </w:r>
            <w:r w:rsidR="003E04CC">
              <w:rPr>
                <w:sz w:val="20"/>
                <w:szCs w:val="20"/>
              </w:rPr>
              <w:t>.</w:t>
            </w:r>
          </w:p>
          <w:p w:rsidR="009E70DA" w:rsidRDefault="009E70DA" w:rsidP="00670A82">
            <w:pPr>
              <w:rPr>
                <w:sz w:val="20"/>
                <w:szCs w:val="20"/>
              </w:rPr>
            </w:pPr>
            <w:r>
              <w:rPr>
                <w:i/>
                <w:sz w:val="20"/>
                <w:szCs w:val="20"/>
              </w:rPr>
              <w:t xml:space="preserve">Ref: </w:t>
            </w:r>
            <w:r w:rsidRPr="006C6E64">
              <w:rPr>
                <w:i/>
                <w:sz w:val="20"/>
                <w:szCs w:val="20"/>
              </w:rPr>
              <w:t xml:space="preserve">Seaway Practices &amp; Procedures – section </w:t>
            </w:r>
            <w:r>
              <w:rPr>
                <w:i/>
                <w:sz w:val="20"/>
                <w:szCs w:val="20"/>
              </w:rPr>
              <w:t>8</w:t>
            </w:r>
            <w:r w:rsidRPr="006C6E64">
              <w:rPr>
                <w:i/>
                <w:sz w:val="20"/>
                <w:szCs w:val="20"/>
              </w:rPr>
              <w:t>.</w:t>
            </w:r>
          </w:p>
        </w:tc>
      </w:tr>
      <w:tr w:rsidR="006D2224" w:rsidTr="004E41F5">
        <w:tc>
          <w:tcPr>
            <w:tcW w:w="9350" w:type="dxa"/>
            <w:gridSpan w:val="2"/>
            <w:shd w:val="clear" w:color="auto" w:fill="00B0F0"/>
          </w:tcPr>
          <w:p w:rsidR="006D2224" w:rsidRPr="006D2224" w:rsidRDefault="006D2224" w:rsidP="006D2224">
            <w:pPr>
              <w:pStyle w:val="ListParagraph"/>
              <w:numPr>
                <w:ilvl w:val="0"/>
                <w:numId w:val="5"/>
              </w:numPr>
              <w:rPr>
                <w:b/>
                <w:sz w:val="20"/>
                <w:szCs w:val="20"/>
              </w:rPr>
            </w:pPr>
            <w:r w:rsidRPr="006D2224">
              <w:rPr>
                <w:b/>
                <w:sz w:val="20"/>
                <w:szCs w:val="20"/>
              </w:rPr>
              <w:t>BRIDGE</w:t>
            </w:r>
          </w:p>
        </w:tc>
      </w:tr>
      <w:tr w:rsidR="00670A82" w:rsidTr="005666A1">
        <w:tc>
          <w:tcPr>
            <w:tcW w:w="2425" w:type="dxa"/>
          </w:tcPr>
          <w:p w:rsidR="00670A82" w:rsidRDefault="00135809" w:rsidP="00670A82">
            <w:pPr>
              <w:rPr>
                <w:sz w:val="20"/>
                <w:szCs w:val="20"/>
              </w:rPr>
            </w:pPr>
            <w:r>
              <w:rPr>
                <w:sz w:val="20"/>
                <w:szCs w:val="20"/>
              </w:rPr>
              <w:t>Gyrocompass</w:t>
            </w:r>
          </w:p>
        </w:tc>
        <w:tc>
          <w:tcPr>
            <w:tcW w:w="6925" w:type="dxa"/>
          </w:tcPr>
          <w:p w:rsidR="003E04CC" w:rsidRDefault="00B23CF5" w:rsidP="00670A82">
            <w:pPr>
              <w:rPr>
                <w:sz w:val="20"/>
                <w:szCs w:val="20"/>
              </w:rPr>
            </w:pPr>
            <w:r>
              <w:rPr>
                <w:sz w:val="20"/>
                <w:szCs w:val="20"/>
              </w:rPr>
              <w:t xml:space="preserve">Verify that the </w:t>
            </w:r>
            <w:r w:rsidR="000616AF">
              <w:rPr>
                <w:sz w:val="20"/>
                <w:szCs w:val="20"/>
              </w:rPr>
              <w:t xml:space="preserve">master </w:t>
            </w:r>
            <w:r>
              <w:rPr>
                <w:sz w:val="20"/>
                <w:szCs w:val="20"/>
              </w:rPr>
              <w:t>gyrocompass</w:t>
            </w:r>
            <w:r w:rsidR="000616AF">
              <w:rPr>
                <w:sz w:val="20"/>
                <w:szCs w:val="20"/>
              </w:rPr>
              <w:t xml:space="preserve"> and repeaters are operational and accurate; - error &lt;1.5 degrees</w:t>
            </w:r>
            <w:r w:rsidR="00636D10">
              <w:rPr>
                <w:sz w:val="20"/>
                <w:szCs w:val="20"/>
              </w:rPr>
              <w:t>.</w:t>
            </w:r>
          </w:p>
          <w:p w:rsidR="00670A82" w:rsidRDefault="000616AF" w:rsidP="00670A82">
            <w:pPr>
              <w:rPr>
                <w:sz w:val="20"/>
                <w:szCs w:val="20"/>
              </w:rPr>
            </w:pPr>
            <w:r>
              <w:rPr>
                <w:sz w:val="20"/>
                <w:szCs w:val="20"/>
              </w:rPr>
              <w:t xml:space="preserve">A record of </w:t>
            </w:r>
            <w:r w:rsidR="003E04CC">
              <w:rPr>
                <w:sz w:val="20"/>
                <w:szCs w:val="20"/>
              </w:rPr>
              <w:t>the gyro</w:t>
            </w:r>
            <w:r>
              <w:rPr>
                <w:sz w:val="20"/>
                <w:szCs w:val="20"/>
              </w:rPr>
              <w:t>compass error should be available on board.</w:t>
            </w:r>
          </w:p>
          <w:p w:rsidR="000616AF" w:rsidRDefault="000616AF" w:rsidP="00670A82">
            <w:pPr>
              <w:rPr>
                <w:sz w:val="20"/>
                <w:szCs w:val="20"/>
              </w:rPr>
            </w:pPr>
            <w:r>
              <w:rPr>
                <w:sz w:val="20"/>
                <w:szCs w:val="20"/>
              </w:rPr>
              <w:t>Indicate error on report</w:t>
            </w:r>
            <w:r w:rsidR="00832020">
              <w:rPr>
                <w:sz w:val="20"/>
                <w:szCs w:val="20"/>
              </w:rPr>
              <w:t xml:space="preserve"> form</w:t>
            </w:r>
            <w:r>
              <w:rPr>
                <w:sz w:val="20"/>
                <w:szCs w:val="20"/>
              </w:rPr>
              <w:t>.</w:t>
            </w:r>
          </w:p>
          <w:p w:rsidR="00C42538" w:rsidRDefault="00C42538" w:rsidP="00670A82">
            <w:pPr>
              <w:rPr>
                <w:i/>
                <w:sz w:val="20"/>
                <w:szCs w:val="20"/>
              </w:rPr>
            </w:pPr>
            <w:r w:rsidRPr="00C42538">
              <w:rPr>
                <w:i/>
                <w:sz w:val="20"/>
                <w:szCs w:val="20"/>
              </w:rPr>
              <w:t>Note: Gyro errors greater than 2</w:t>
            </w:r>
            <w:r w:rsidRPr="00C42538">
              <w:rPr>
                <w:rFonts w:cstheme="minorHAnsi"/>
                <w:i/>
                <w:sz w:val="20"/>
                <w:szCs w:val="20"/>
              </w:rPr>
              <w:t>°</w:t>
            </w:r>
            <w:r w:rsidRPr="00C42538">
              <w:rPr>
                <w:i/>
                <w:sz w:val="20"/>
                <w:szCs w:val="20"/>
              </w:rPr>
              <w:t xml:space="preserve"> must be serviced prior to transiting the Seaway.</w:t>
            </w:r>
          </w:p>
          <w:p w:rsidR="009E70DA" w:rsidRPr="00C42538" w:rsidRDefault="009E70DA" w:rsidP="00670A82">
            <w:pPr>
              <w:rPr>
                <w:i/>
                <w:sz w:val="20"/>
                <w:szCs w:val="20"/>
              </w:rPr>
            </w:pPr>
            <w:r>
              <w:rPr>
                <w:i/>
                <w:sz w:val="20"/>
                <w:szCs w:val="20"/>
              </w:rPr>
              <w:t xml:space="preserve">Ref: </w:t>
            </w:r>
            <w:r w:rsidRPr="006C6E64">
              <w:rPr>
                <w:i/>
                <w:sz w:val="20"/>
                <w:szCs w:val="20"/>
              </w:rPr>
              <w:t xml:space="preserve">Seaway Practices &amp; Procedures – </w:t>
            </w:r>
            <w:r>
              <w:rPr>
                <w:i/>
                <w:sz w:val="20"/>
                <w:szCs w:val="20"/>
              </w:rPr>
              <w:t>sub-</w:t>
            </w:r>
            <w:r w:rsidRPr="006C6E64">
              <w:rPr>
                <w:i/>
                <w:sz w:val="20"/>
                <w:szCs w:val="20"/>
              </w:rPr>
              <w:t xml:space="preserve">section </w:t>
            </w:r>
            <w:r>
              <w:rPr>
                <w:i/>
                <w:sz w:val="20"/>
                <w:szCs w:val="20"/>
              </w:rPr>
              <w:t>9(3)</w:t>
            </w:r>
            <w:r w:rsidRPr="006C6E64">
              <w:rPr>
                <w:i/>
                <w:sz w:val="20"/>
                <w:szCs w:val="20"/>
              </w:rPr>
              <w:t>.</w:t>
            </w:r>
          </w:p>
        </w:tc>
      </w:tr>
      <w:tr w:rsidR="00670A82" w:rsidTr="005666A1">
        <w:tc>
          <w:tcPr>
            <w:tcW w:w="2425" w:type="dxa"/>
          </w:tcPr>
          <w:p w:rsidR="00670A82" w:rsidRDefault="002275D8" w:rsidP="00670A82">
            <w:pPr>
              <w:rPr>
                <w:sz w:val="20"/>
                <w:szCs w:val="20"/>
              </w:rPr>
            </w:pPr>
            <w:r>
              <w:rPr>
                <w:sz w:val="20"/>
                <w:szCs w:val="20"/>
              </w:rPr>
              <w:t>Standard/Magnetic Compass</w:t>
            </w:r>
          </w:p>
        </w:tc>
        <w:tc>
          <w:tcPr>
            <w:tcW w:w="6925" w:type="dxa"/>
          </w:tcPr>
          <w:p w:rsidR="003E04CC" w:rsidRDefault="000616AF" w:rsidP="00670A82">
            <w:pPr>
              <w:rPr>
                <w:sz w:val="20"/>
                <w:szCs w:val="20"/>
              </w:rPr>
            </w:pPr>
            <w:r>
              <w:rPr>
                <w:sz w:val="20"/>
                <w:szCs w:val="20"/>
              </w:rPr>
              <w:t>Verify that the compass is easily read from the main steering console and lit.</w:t>
            </w:r>
          </w:p>
          <w:p w:rsidR="00670A82" w:rsidRDefault="000616AF" w:rsidP="00670A82">
            <w:pPr>
              <w:rPr>
                <w:sz w:val="20"/>
                <w:szCs w:val="20"/>
              </w:rPr>
            </w:pPr>
            <w:r>
              <w:rPr>
                <w:sz w:val="20"/>
                <w:szCs w:val="20"/>
              </w:rPr>
              <w:t>The date when the last deviation was checked as well as a record of compass error should be available.</w:t>
            </w:r>
          </w:p>
        </w:tc>
      </w:tr>
      <w:tr w:rsidR="00670A82" w:rsidTr="005666A1">
        <w:tc>
          <w:tcPr>
            <w:tcW w:w="2425" w:type="dxa"/>
          </w:tcPr>
          <w:p w:rsidR="00670A82" w:rsidRDefault="002275D8" w:rsidP="00670A82">
            <w:pPr>
              <w:rPr>
                <w:sz w:val="20"/>
                <w:szCs w:val="20"/>
              </w:rPr>
            </w:pPr>
            <w:r>
              <w:rPr>
                <w:sz w:val="20"/>
                <w:szCs w:val="20"/>
              </w:rPr>
              <w:t>Radars</w:t>
            </w:r>
          </w:p>
        </w:tc>
        <w:tc>
          <w:tcPr>
            <w:tcW w:w="6925" w:type="dxa"/>
          </w:tcPr>
          <w:p w:rsidR="00670A82" w:rsidRDefault="000616AF" w:rsidP="00670A82">
            <w:pPr>
              <w:rPr>
                <w:sz w:val="20"/>
                <w:szCs w:val="20"/>
              </w:rPr>
            </w:pPr>
            <w:r>
              <w:rPr>
                <w:sz w:val="20"/>
                <w:szCs w:val="20"/>
              </w:rPr>
              <w:t>Verify that all radars are operational.</w:t>
            </w:r>
          </w:p>
          <w:p w:rsidR="000616AF" w:rsidRDefault="000616AF" w:rsidP="00670A82">
            <w:pPr>
              <w:rPr>
                <w:sz w:val="20"/>
                <w:szCs w:val="20"/>
              </w:rPr>
            </w:pPr>
            <w:r>
              <w:rPr>
                <w:sz w:val="20"/>
                <w:szCs w:val="20"/>
              </w:rPr>
              <w:t>Indicate the number of “X” &amp; “S” radars.</w:t>
            </w:r>
          </w:p>
        </w:tc>
      </w:tr>
      <w:tr w:rsidR="00670A82" w:rsidTr="005666A1">
        <w:tc>
          <w:tcPr>
            <w:tcW w:w="2425" w:type="dxa"/>
          </w:tcPr>
          <w:p w:rsidR="00670A82" w:rsidRDefault="002275D8" w:rsidP="00670A82">
            <w:pPr>
              <w:rPr>
                <w:sz w:val="20"/>
                <w:szCs w:val="20"/>
              </w:rPr>
            </w:pPr>
            <w:r>
              <w:rPr>
                <w:sz w:val="20"/>
                <w:szCs w:val="20"/>
              </w:rPr>
              <w:t>Echo Sounder</w:t>
            </w:r>
          </w:p>
        </w:tc>
        <w:tc>
          <w:tcPr>
            <w:tcW w:w="6925" w:type="dxa"/>
          </w:tcPr>
          <w:p w:rsidR="00670A82" w:rsidRDefault="000616AF" w:rsidP="00670A82">
            <w:pPr>
              <w:rPr>
                <w:sz w:val="20"/>
                <w:szCs w:val="20"/>
              </w:rPr>
            </w:pPr>
            <w:r>
              <w:rPr>
                <w:sz w:val="20"/>
                <w:szCs w:val="20"/>
              </w:rPr>
              <w:t>Verify that echo sounder is operational.</w:t>
            </w:r>
          </w:p>
        </w:tc>
      </w:tr>
      <w:tr w:rsidR="00670A82" w:rsidTr="005666A1">
        <w:tc>
          <w:tcPr>
            <w:tcW w:w="2425" w:type="dxa"/>
          </w:tcPr>
          <w:p w:rsidR="00670A82" w:rsidRDefault="002275D8" w:rsidP="00670A82">
            <w:pPr>
              <w:rPr>
                <w:sz w:val="20"/>
                <w:szCs w:val="20"/>
              </w:rPr>
            </w:pPr>
            <w:r>
              <w:rPr>
                <w:sz w:val="20"/>
                <w:szCs w:val="20"/>
              </w:rPr>
              <w:t>CPP Indicator</w:t>
            </w:r>
          </w:p>
        </w:tc>
        <w:tc>
          <w:tcPr>
            <w:tcW w:w="6925" w:type="dxa"/>
          </w:tcPr>
          <w:p w:rsidR="00670A82" w:rsidRDefault="000616AF" w:rsidP="00670A82">
            <w:pPr>
              <w:rPr>
                <w:sz w:val="20"/>
                <w:szCs w:val="20"/>
              </w:rPr>
            </w:pPr>
            <w:r>
              <w:rPr>
                <w:sz w:val="20"/>
                <w:szCs w:val="20"/>
              </w:rPr>
              <w:t xml:space="preserve">Verify that Controllable Pitch Propeller Indicator is </w:t>
            </w:r>
            <w:r w:rsidR="003E04CC">
              <w:rPr>
                <w:sz w:val="20"/>
                <w:szCs w:val="20"/>
              </w:rPr>
              <w:t xml:space="preserve">easily read, </w:t>
            </w:r>
            <w:r w:rsidR="00832020">
              <w:rPr>
                <w:sz w:val="20"/>
                <w:szCs w:val="20"/>
              </w:rPr>
              <w:t xml:space="preserve">lit and </w:t>
            </w:r>
            <w:r>
              <w:rPr>
                <w:sz w:val="20"/>
                <w:szCs w:val="20"/>
              </w:rPr>
              <w:t>operational.</w:t>
            </w:r>
          </w:p>
          <w:p w:rsidR="009E70DA" w:rsidRDefault="009E70DA" w:rsidP="00670A82">
            <w:pPr>
              <w:rPr>
                <w:sz w:val="20"/>
                <w:szCs w:val="20"/>
              </w:rPr>
            </w:pPr>
            <w:r>
              <w:rPr>
                <w:i/>
                <w:sz w:val="20"/>
                <w:szCs w:val="20"/>
              </w:rPr>
              <w:lastRenderedPageBreak/>
              <w:t xml:space="preserve">Ref: </w:t>
            </w:r>
            <w:r w:rsidRPr="006C6E64">
              <w:rPr>
                <w:i/>
                <w:sz w:val="20"/>
                <w:szCs w:val="20"/>
              </w:rPr>
              <w:t xml:space="preserve">Seaway Practices &amp; Procedures – section </w:t>
            </w:r>
            <w:r w:rsidR="00FB0AB2">
              <w:rPr>
                <w:i/>
                <w:sz w:val="20"/>
                <w:szCs w:val="20"/>
              </w:rPr>
              <w:t>17</w:t>
            </w:r>
            <w:r w:rsidRPr="006C6E64">
              <w:rPr>
                <w:i/>
                <w:sz w:val="20"/>
                <w:szCs w:val="20"/>
              </w:rPr>
              <w:t>.</w:t>
            </w:r>
          </w:p>
        </w:tc>
      </w:tr>
      <w:tr w:rsidR="00670A82" w:rsidTr="005666A1">
        <w:tc>
          <w:tcPr>
            <w:tcW w:w="2425" w:type="dxa"/>
          </w:tcPr>
          <w:p w:rsidR="00670A82" w:rsidRDefault="002275D8" w:rsidP="00670A82">
            <w:pPr>
              <w:rPr>
                <w:sz w:val="20"/>
                <w:szCs w:val="20"/>
              </w:rPr>
            </w:pPr>
            <w:r>
              <w:rPr>
                <w:sz w:val="20"/>
                <w:szCs w:val="20"/>
              </w:rPr>
              <w:lastRenderedPageBreak/>
              <w:t>Wrong Way Pitch Alarm</w:t>
            </w:r>
          </w:p>
        </w:tc>
        <w:tc>
          <w:tcPr>
            <w:tcW w:w="6925" w:type="dxa"/>
          </w:tcPr>
          <w:p w:rsidR="003E04CC" w:rsidRDefault="000616AF" w:rsidP="00670A82">
            <w:pPr>
              <w:rPr>
                <w:sz w:val="20"/>
                <w:szCs w:val="20"/>
              </w:rPr>
            </w:pPr>
            <w:r>
              <w:rPr>
                <w:sz w:val="20"/>
                <w:szCs w:val="20"/>
              </w:rPr>
              <w:t xml:space="preserve">Test and verify that the alarm (audible &amp; visual) is operational </w:t>
            </w:r>
            <w:r w:rsidR="00832020">
              <w:rPr>
                <w:sz w:val="20"/>
                <w:szCs w:val="20"/>
              </w:rPr>
              <w:t>o</w:t>
            </w:r>
            <w:r>
              <w:rPr>
                <w:sz w:val="20"/>
                <w:szCs w:val="20"/>
              </w:rPr>
              <w:t>n the Bridge.</w:t>
            </w:r>
          </w:p>
          <w:p w:rsidR="00670A82" w:rsidRDefault="003919B9" w:rsidP="00670A82">
            <w:pPr>
              <w:rPr>
                <w:sz w:val="20"/>
                <w:szCs w:val="20"/>
              </w:rPr>
            </w:pPr>
            <w:r>
              <w:rPr>
                <w:sz w:val="20"/>
                <w:szCs w:val="20"/>
              </w:rPr>
              <w:t>The alarm indicator must be clearly marked.</w:t>
            </w:r>
          </w:p>
          <w:p w:rsidR="000616AF" w:rsidRPr="003E04CC" w:rsidRDefault="000616AF" w:rsidP="00670A82">
            <w:pPr>
              <w:rPr>
                <w:i/>
                <w:sz w:val="20"/>
                <w:szCs w:val="20"/>
              </w:rPr>
            </w:pPr>
            <w:r w:rsidRPr="003E04CC">
              <w:rPr>
                <w:i/>
                <w:sz w:val="20"/>
                <w:szCs w:val="20"/>
              </w:rPr>
              <w:t>Test Procedure:</w:t>
            </w:r>
          </w:p>
          <w:p w:rsidR="003E04CC" w:rsidRDefault="000616AF" w:rsidP="000616AF">
            <w:pPr>
              <w:rPr>
                <w:sz w:val="20"/>
                <w:szCs w:val="20"/>
              </w:rPr>
            </w:pPr>
            <w:r>
              <w:rPr>
                <w:sz w:val="20"/>
                <w:szCs w:val="20"/>
              </w:rPr>
              <w:t>Place telegraph to Ahead and when the indicator reaches the desired position, immediately move the telegraph to Astern</w:t>
            </w:r>
            <w:r w:rsidR="003919B9">
              <w:rPr>
                <w:sz w:val="20"/>
                <w:szCs w:val="20"/>
              </w:rPr>
              <w:t>.</w:t>
            </w:r>
          </w:p>
          <w:p w:rsidR="000616AF" w:rsidRDefault="003919B9" w:rsidP="000616AF">
            <w:pPr>
              <w:rPr>
                <w:sz w:val="20"/>
                <w:szCs w:val="20"/>
              </w:rPr>
            </w:pPr>
            <w:r>
              <w:rPr>
                <w:sz w:val="20"/>
                <w:szCs w:val="20"/>
              </w:rPr>
              <w:t xml:space="preserve">The alarm must activate within </w:t>
            </w:r>
            <w:r w:rsidR="00832020">
              <w:rPr>
                <w:sz w:val="20"/>
                <w:szCs w:val="20"/>
              </w:rPr>
              <w:t>8</w:t>
            </w:r>
            <w:r>
              <w:rPr>
                <w:sz w:val="20"/>
                <w:szCs w:val="20"/>
              </w:rPr>
              <w:t xml:space="preserve"> seconds.</w:t>
            </w:r>
          </w:p>
          <w:p w:rsidR="00FB0AB2" w:rsidRDefault="00FB0AB2" w:rsidP="000616AF">
            <w:pPr>
              <w:rPr>
                <w:sz w:val="20"/>
                <w:szCs w:val="20"/>
              </w:rPr>
            </w:pPr>
            <w:r>
              <w:rPr>
                <w:i/>
                <w:sz w:val="20"/>
                <w:szCs w:val="20"/>
              </w:rPr>
              <w:t xml:space="preserve">Ref: </w:t>
            </w:r>
            <w:r w:rsidRPr="006C6E64">
              <w:rPr>
                <w:i/>
                <w:sz w:val="20"/>
                <w:szCs w:val="20"/>
              </w:rPr>
              <w:t xml:space="preserve">Seaway Practices &amp; Procedures – section </w:t>
            </w:r>
            <w:r>
              <w:rPr>
                <w:i/>
                <w:sz w:val="20"/>
                <w:szCs w:val="20"/>
              </w:rPr>
              <w:t>17.</w:t>
            </w:r>
          </w:p>
        </w:tc>
      </w:tr>
      <w:tr w:rsidR="00670A82" w:rsidTr="005666A1">
        <w:tc>
          <w:tcPr>
            <w:tcW w:w="2425" w:type="dxa"/>
          </w:tcPr>
          <w:p w:rsidR="00670A82" w:rsidRDefault="002275D8" w:rsidP="00670A82">
            <w:pPr>
              <w:rPr>
                <w:sz w:val="20"/>
                <w:szCs w:val="20"/>
              </w:rPr>
            </w:pPr>
            <w:r>
              <w:rPr>
                <w:sz w:val="20"/>
                <w:szCs w:val="20"/>
              </w:rPr>
              <w:t>Wrong Way Propeller Alarm</w:t>
            </w:r>
          </w:p>
        </w:tc>
        <w:tc>
          <w:tcPr>
            <w:tcW w:w="6925" w:type="dxa"/>
          </w:tcPr>
          <w:p w:rsidR="003E04CC" w:rsidRDefault="003919B9" w:rsidP="003919B9">
            <w:pPr>
              <w:rPr>
                <w:sz w:val="20"/>
                <w:szCs w:val="20"/>
              </w:rPr>
            </w:pPr>
            <w:r>
              <w:rPr>
                <w:sz w:val="20"/>
                <w:szCs w:val="20"/>
              </w:rPr>
              <w:t xml:space="preserve">Test and verify that the alarm (audible &amp; visual) is operational </w:t>
            </w:r>
            <w:r w:rsidR="00832020">
              <w:rPr>
                <w:sz w:val="20"/>
                <w:szCs w:val="20"/>
              </w:rPr>
              <w:t>o</w:t>
            </w:r>
            <w:r>
              <w:rPr>
                <w:sz w:val="20"/>
                <w:szCs w:val="20"/>
              </w:rPr>
              <w:t>n the Bridge.</w:t>
            </w:r>
          </w:p>
          <w:p w:rsidR="003919B9" w:rsidRDefault="003919B9" w:rsidP="003919B9">
            <w:pPr>
              <w:rPr>
                <w:sz w:val="20"/>
                <w:szCs w:val="20"/>
              </w:rPr>
            </w:pPr>
            <w:r>
              <w:rPr>
                <w:sz w:val="20"/>
                <w:szCs w:val="20"/>
              </w:rPr>
              <w:t>The alarm indicator must be clearly marked.</w:t>
            </w:r>
          </w:p>
          <w:p w:rsidR="003919B9" w:rsidRPr="003E04CC" w:rsidRDefault="003919B9" w:rsidP="003919B9">
            <w:pPr>
              <w:rPr>
                <w:i/>
                <w:sz w:val="20"/>
                <w:szCs w:val="20"/>
              </w:rPr>
            </w:pPr>
            <w:r w:rsidRPr="003E04CC">
              <w:rPr>
                <w:i/>
                <w:sz w:val="20"/>
                <w:szCs w:val="20"/>
              </w:rPr>
              <w:t>Test Procedure:</w:t>
            </w:r>
          </w:p>
          <w:p w:rsidR="003E04CC" w:rsidRDefault="003919B9" w:rsidP="003919B9">
            <w:pPr>
              <w:rPr>
                <w:sz w:val="20"/>
                <w:szCs w:val="20"/>
              </w:rPr>
            </w:pPr>
            <w:r>
              <w:rPr>
                <w:sz w:val="20"/>
                <w:szCs w:val="20"/>
              </w:rPr>
              <w:t>Alarm must be tested manually by putting the engine in contrary direction to the command.</w:t>
            </w:r>
          </w:p>
          <w:p w:rsidR="00670A82" w:rsidRDefault="003919B9" w:rsidP="003919B9">
            <w:pPr>
              <w:rPr>
                <w:sz w:val="20"/>
                <w:szCs w:val="20"/>
              </w:rPr>
            </w:pPr>
            <w:r>
              <w:rPr>
                <w:sz w:val="20"/>
                <w:szCs w:val="20"/>
              </w:rPr>
              <w:t xml:space="preserve">The alarm must activate within </w:t>
            </w:r>
            <w:r w:rsidR="00832020">
              <w:rPr>
                <w:sz w:val="20"/>
                <w:szCs w:val="20"/>
              </w:rPr>
              <w:t>8</w:t>
            </w:r>
            <w:r>
              <w:rPr>
                <w:sz w:val="20"/>
                <w:szCs w:val="20"/>
              </w:rPr>
              <w:t xml:space="preserve"> seconds.</w:t>
            </w:r>
          </w:p>
          <w:p w:rsidR="003919B9" w:rsidRDefault="003919B9" w:rsidP="003919B9">
            <w:pPr>
              <w:rPr>
                <w:sz w:val="20"/>
                <w:szCs w:val="20"/>
              </w:rPr>
            </w:pPr>
          </w:p>
          <w:p w:rsidR="003E04CC" w:rsidRPr="003E04CC" w:rsidRDefault="003E04CC" w:rsidP="003919B9">
            <w:pPr>
              <w:rPr>
                <w:i/>
                <w:sz w:val="20"/>
                <w:szCs w:val="20"/>
              </w:rPr>
            </w:pPr>
            <w:r w:rsidRPr="003E04CC">
              <w:rPr>
                <w:i/>
                <w:sz w:val="20"/>
                <w:szCs w:val="20"/>
              </w:rPr>
              <w:t>Note:</w:t>
            </w:r>
          </w:p>
          <w:p w:rsidR="003E04CC" w:rsidRDefault="003919B9" w:rsidP="003919B9">
            <w:pPr>
              <w:rPr>
                <w:i/>
                <w:sz w:val="20"/>
                <w:szCs w:val="20"/>
              </w:rPr>
            </w:pPr>
            <w:r w:rsidRPr="003E04CC">
              <w:rPr>
                <w:i/>
                <w:sz w:val="20"/>
                <w:szCs w:val="20"/>
              </w:rPr>
              <w:t>If the main engine can be operated in both controllable and fixed pitch modes, then the alarm must be tested in the primary mode of operation of the main engine.</w:t>
            </w:r>
          </w:p>
          <w:p w:rsidR="003E04CC" w:rsidRDefault="003919B9" w:rsidP="003919B9">
            <w:pPr>
              <w:rPr>
                <w:i/>
                <w:sz w:val="20"/>
                <w:szCs w:val="20"/>
              </w:rPr>
            </w:pPr>
            <w:r w:rsidRPr="003E04CC">
              <w:rPr>
                <w:i/>
                <w:sz w:val="20"/>
                <w:szCs w:val="20"/>
              </w:rPr>
              <w:t>In case the ship operates the main engine on the secondary mode (propeller pitch locked in fixed mode and reversible main engine), then the wrong way alarm must also be fitted and operational.</w:t>
            </w:r>
          </w:p>
          <w:p w:rsidR="003919B9" w:rsidRDefault="003919B9" w:rsidP="003919B9">
            <w:pPr>
              <w:rPr>
                <w:i/>
                <w:sz w:val="20"/>
                <w:szCs w:val="20"/>
              </w:rPr>
            </w:pPr>
            <w:r w:rsidRPr="003E04CC">
              <w:rPr>
                <w:i/>
                <w:sz w:val="20"/>
                <w:szCs w:val="20"/>
              </w:rPr>
              <w:t>A note must be made in the Remarks section indicating that the main engine can be operated in both modes.</w:t>
            </w:r>
          </w:p>
          <w:p w:rsidR="00FB0AB2" w:rsidRDefault="00FB0AB2" w:rsidP="003919B9">
            <w:pPr>
              <w:rPr>
                <w:sz w:val="20"/>
                <w:szCs w:val="20"/>
              </w:rPr>
            </w:pPr>
            <w:r>
              <w:rPr>
                <w:i/>
                <w:sz w:val="20"/>
                <w:szCs w:val="20"/>
              </w:rPr>
              <w:t xml:space="preserve">Ref: </w:t>
            </w:r>
            <w:r w:rsidRPr="006C6E64">
              <w:rPr>
                <w:i/>
                <w:sz w:val="20"/>
                <w:szCs w:val="20"/>
              </w:rPr>
              <w:t xml:space="preserve">Seaway Practices &amp; Procedures – section </w:t>
            </w:r>
            <w:r>
              <w:rPr>
                <w:i/>
                <w:sz w:val="20"/>
                <w:szCs w:val="20"/>
              </w:rPr>
              <w:t>16</w:t>
            </w:r>
            <w:r w:rsidRPr="006C6E64">
              <w:rPr>
                <w:i/>
                <w:sz w:val="20"/>
                <w:szCs w:val="20"/>
              </w:rPr>
              <w:t>.</w:t>
            </w:r>
          </w:p>
        </w:tc>
      </w:tr>
      <w:tr w:rsidR="00670A82" w:rsidTr="005666A1">
        <w:tc>
          <w:tcPr>
            <w:tcW w:w="2425" w:type="dxa"/>
          </w:tcPr>
          <w:p w:rsidR="00670A82" w:rsidRDefault="002275D8" w:rsidP="00670A82">
            <w:pPr>
              <w:rPr>
                <w:sz w:val="20"/>
                <w:szCs w:val="20"/>
              </w:rPr>
            </w:pPr>
            <w:r>
              <w:rPr>
                <w:sz w:val="20"/>
                <w:szCs w:val="20"/>
              </w:rPr>
              <w:t>Whistle</w:t>
            </w:r>
          </w:p>
        </w:tc>
        <w:tc>
          <w:tcPr>
            <w:tcW w:w="6925" w:type="dxa"/>
          </w:tcPr>
          <w:p w:rsidR="00670A82" w:rsidRDefault="00F44298" w:rsidP="00670A82">
            <w:pPr>
              <w:rPr>
                <w:sz w:val="20"/>
                <w:szCs w:val="20"/>
              </w:rPr>
            </w:pPr>
            <w:r>
              <w:rPr>
                <w:sz w:val="20"/>
                <w:szCs w:val="20"/>
              </w:rPr>
              <w:t>Verify that the ship’s whistle is operational</w:t>
            </w:r>
            <w:r w:rsidR="003E04CC">
              <w:rPr>
                <w:sz w:val="20"/>
                <w:szCs w:val="20"/>
              </w:rPr>
              <w:t>.</w:t>
            </w:r>
          </w:p>
        </w:tc>
      </w:tr>
      <w:tr w:rsidR="00670A82" w:rsidTr="005666A1">
        <w:tc>
          <w:tcPr>
            <w:tcW w:w="2425" w:type="dxa"/>
          </w:tcPr>
          <w:p w:rsidR="00670A82" w:rsidRDefault="002275D8" w:rsidP="00670A82">
            <w:pPr>
              <w:rPr>
                <w:sz w:val="20"/>
                <w:szCs w:val="20"/>
              </w:rPr>
            </w:pPr>
            <w:r>
              <w:rPr>
                <w:sz w:val="20"/>
                <w:szCs w:val="20"/>
              </w:rPr>
              <w:t>Telegraph</w:t>
            </w:r>
          </w:p>
        </w:tc>
        <w:tc>
          <w:tcPr>
            <w:tcW w:w="6925" w:type="dxa"/>
          </w:tcPr>
          <w:p w:rsidR="00670A82" w:rsidRDefault="00F44298" w:rsidP="00670A82">
            <w:pPr>
              <w:rPr>
                <w:sz w:val="20"/>
                <w:szCs w:val="20"/>
              </w:rPr>
            </w:pPr>
            <w:r>
              <w:rPr>
                <w:sz w:val="20"/>
                <w:szCs w:val="20"/>
              </w:rPr>
              <w:t>Indicate if the ship is fitted with a telegraph and verify its operation</w:t>
            </w:r>
            <w:r w:rsidR="003E04CC">
              <w:rPr>
                <w:sz w:val="20"/>
                <w:szCs w:val="20"/>
              </w:rPr>
              <w:t>.</w:t>
            </w:r>
          </w:p>
        </w:tc>
      </w:tr>
      <w:tr w:rsidR="00670A82" w:rsidTr="005666A1">
        <w:tc>
          <w:tcPr>
            <w:tcW w:w="2425" w:type="dxa"/>
          </w:tcPr>
          <w:p w:rsidR="00670A82" w:rsidRDefault="002275D8" w:rsidP="00670A82">
            <w:pPr>
              <w:rPr>
                <w:sz w:val="20"/>
                <w:szCs w:val="20"/>
              </w:rPr>
            </w:pPr>
            <w:r>
              <w:rPr>
                <w:sz w:val="20"/>
                <w:szCs w:val="20"/>
              </w:rPr>
              <w:t>Integrated telegraph/bridge control</w:t>
            </w:r>
          </w:p>
        </w:tc>
        <w:tc>
          <w:tcPr>
            <w:tcW w:w="6925" w:type="dxa"/>
          </w:tcPr>
          <w:p w:rsidR="00670A82" w:rsidRDefault="00C438D7" w:rsidP="00670A82">
            <w:pPr>
              <w:rPr>
                <w:sz w:val="20"/>
                <w:szCs w:val="20"/>
              </w:rPr>
            </w:pPr>
            <w:r>
              <w:rPr>
                <w:sz w:val="20"/>
                <w:szCs w:val="20"/>
              </w:rPr>
              <w:t>Indicate if the ship is fitted with an integrated telegraph/bridge control and verify its operation</w:t>
            </w:r>
            <w:r w:rsidR="003E04CC">
              <w:rPr>
                <w:sz w:val="20"/>
                <w:szCs w:val="20"/>
              </w:rPr>
              <w:t>.</w:t>
            </w:r>
          </w:p>
        </w:tc>
      </w:tr>
      <w:tr w:rsidR="00670A82" w:rsidTr="005666A1">
        <w:tc>
          <w:tcPr>
            <w:tcW w:w="2425" w:type="dxa"/>
          </w:tcPr>
          <w:p w:rsidR="00670A82" w:rsidRDefault="002275D8" w:rsidP="00670A82">
            <w:pPr>
              <w:rPr>
                <w:sz w:val="20"/>
                <w:szCs w:val="20"/>
              </w:rPr>
            </w:pPr>
            <w:r>
              <w:rPr>
                <w:sz w:val="20"/>
                <w:szCs w:val="20"/>
              </w:rPr>
              <w:t>Shaft RPM Indicator</w:t>
            </w:r>
          </w:p>
        </w:tc>
        <w:tc>
          <w:tcPr>
            <w:tcW w:w="6925" w:type="dxa"/>
          </w:tcPr>
          <w:p w:rsidR="00670A82" w:rsidRDefault="00C438D7" w:rsidP="00670A82">
            <w:pPr>
              <w:rPr>
                <w:sz w:val="20"/>
                <w:szCs w:val="20"/>
              </w:rPr>
            </w:pPr>
            <w:r>
              <w:rPr>
                <w:sz w:val="20"/>
                <w:szCs w:val="20"/>
              </w:rPr>
              <w:t>Verify that it is operational, easily read and lit</w:t>
            </w:r>
            <w:r w:rsidR="003E04CC">
              <w:rPr>
                <w:sz w:val="20"/>
                <w:szCs w:val="20"/>
              </w:rPr>
              <w:t>.</w:t>
            </w:r>
          </w:p>
          <w:p w:rsidR="00FB0AB2" w:rsidRDefault="00FB0AB2" w:rsidP="00670A82">
            <w:pPr>
              <w:rPr>
                <w:sz w:val="20"/>
                <w:szCs w:val="20"/>
              </w:rPr>
            </w:pPr>
            <w:r>
              <w:rPr>
                <w:i/>
                <w:sz w:val="20"/>
                <w:szCs w:val="20"/>
              </w:rPr>
              <w:t xml:space="preserve">Ref: </w:t>
            </w:r>
            <w:r w:rsidRPr="006C6E64">
              <w:rPr>
                <w:i/>
                <w:sz w:val="20"/>
                <w:szCs w:val="20"/>
              </w:rPr>
              <w:t xml:space="preserve">Seaway Practices &amp; Procedures – section </w:t>
            </w:r>
            <w:r>
              <w:rPr>
                <w:i/>
                <w:sz w:val="20"/>
                <w:szCs w:val="20"/>
              </w:rPr>
              <w:t>16.</w:t>
            </w:r>
          </w:p>
        </w:tc>
      </w:tr>
      <w:tr w:rsidR="00670A82" w:rsidTr="005666A1">
        <w:tc>
          <w:tcPr>
            <w:tcW w:w="2425" w:type="dxa"/>
          </w:tcPr>
          <w:p w:rsidR="00670A82" w:rsidRDefault="002275D8" w:rsidP="00670A82">
            <w:pPr>
              <w:rPr>
                <w:sz w:val="20"/>
                <w:szCs w:val="20"/>
              </w:rPr>
            </w:pPr>
            <w:r>
              <w:rPr>
                <w:sz w:val="20"/>
                <w:szCs w:val="20"/>
              </w:rPr>
              <w:t>Navigation Lights</w:t>
            </w:r>
          </w:p>
        </w:tc>
        <w:tc>
          <w:tcPr>
            <w:tcW w:w="6925" w:type="dxa"/>
          </w:tcPr>
          <w:p w:rsidR="00670A82" w:rsidRDefault="00C438D7" w:rsidP="00670A82">
            <w:pPr>
              <w:rPr>
                <w:sz w:val="20"/>
                <w:szCs w:val="20"/>
              </w:rPr>
            </w:pPr>
            <w:r>
              <w:rPr>
                <w:sz w:val="20"/>
                <w:szCs w:val="20"/>
              </w:rPr>
              <w:t>Verify that all required navigational lights are operational</w:t>
            </w:r>
            <w:r w:rsidR="003E04CC">
              <w:rPr>
                <w:sz w:val="20"/>
                <w:szCs w:val="20"/>
              </w:rPr>
              <w:t>.</w:t>
            </w:r>
          </w:p>
        </w:tc>
      </w:tr>
      <w:tr w:rsidR="00670A82" w:rsidTr="005666A1">
        <w:tc>
          <w:tcPr>
            <w:tcW w:w="2425" w:type="dxa"/>
          </w:tcPr>
          <w:p w:rsidR="00670A82" w:rsidRDefault="002275D8" w:rsidP="00670A82">
            <w:pPr>
              <w:rPr>
                <w:sz w:val="20"/>
                <w:szCs w:val="20"/>
              </w:rPr>
            </w:pPr>
            <w:r>
              <w:rPr>
                <w:sz w:val="20"/>
                <w:szCs w:val="20"/>
              </w:rPr>
              <w:t>GPS w/SBAS</w:t>
            </w:r>
          </w:p>
        </w:tc>
        <w:tc>
          <w:tcPr>
            <w:tcW w:w="6925" w:type="dxa"/>
          </w:tcPr>
          <w:p w:rsidR="00670A82" w:rsidRDefault="00C438D7" w:rsidP="00670A82">
            <w:pPr>
              <w:rPr>
                <w:sz w:val="20"/>
                <w:szCs w:val="20"/>
              </w:rPr>
            </w:pPr>
            <w:r>
              <w:rPr>
                <w:sz w:val="20"/>
                <w:szCs w:val="20"/>
              </w:rPr>
              <w:t xml:space="preserve">Verify that the ship is fitted with a Global Positioning System </w:t>
            </w:r>
            <w:r w:rsidR="003E04CC">
              <w:rPr>
                <w:sz w:val="20"/>
                <w:szCs w:val="20"/>
              </w:rPr>
              <w:t xml:space="preserve">(GPS) </w:t>
            </w:r>
            <w:r>
              <w:rPr>
                <w:sz w:val="20"/>
                <w:szCs w:val="20"/>
              </w:rPr>
              <w:t>that is capable of receiving &amp; using corrections from a Satellite Based Augmentation System (SBAS) such as WAAS</w:t>
            </w:r>
            <w:r w:rsidR="003E04CC">
              <w:rPr>
                <w:sz w:val="20"/>
                <w:szCs w:val="20"/>
              </w:rPr>
              <w:t>.</w:t>
            </w:r>
          </w:p>
          <w:p w:rsidR="00FB0AB2" w:rsidRDefault="00FB0AB2" w:rsidP="00670A82">
            <w:pPr>
              <w:rPr>
                <w:sz w:val="20"/>
                <w:szCs w:val="20"/>
              </w:rPr>
            </w:pPr>
            <w:r>
              <w:rPr>
                <w:i/>
                <w:sz w:val="20"/>
                <w:szCs w:val="20"/>
              </w:rPr>
              <w:t xml:space="preserve">Ref: </w:t>
            </w:r>
            <w:r w:rsidRPr="006C6E64">
              <w:rPr>
                <w:i/>
                <w:sz w:val="20"/>
                <w:szCs w:val="20"/>
              </w:rPr>
              <w:t xml:space="preserve">Seaway Practices &amp; Procedures – section </w:t>
            </w:r>
            <w:r>
              <w:rPr>
                <w:i/>
                <w:sz w:val="20"/>
                <w:szCs w:val="20"/>
              </w:rPr>
              <w:t>20</w:t>
            </w:r>
            <w:r w:rsidRPr="006C6E64">
              <w:rPr>
                <w:i/>
                <w:sz w:val="20"/>
                <w:szCs w:val="20"/>
              </w:rPr>
              <w:t>.</w:t>
            </w:r>
          </w:p>
        </w:tc>
      </w:tr>
      <w:tr w:rsidR="00670A82" w:rsidTr="005666A1">
        <w:tc>
          <w:tcPr>
            <w:tcW w:w="2425" w:type="dxa"/>
          </w:tcPr>
          <w:p w:rsidR="00670A82" w:rsidRDefault="002275D8" w:rsidP="00670A82">
            <w:pPr>
              <w:rPr>
                <w:sz w:val="20"/>
                <w:szCs w:val="20"/>
              </w:rPr>
            </w:pPr>
            <w:r>
              <w:rPr>
                <w:sz w:val="20"/>
                <w:szCs w:val="20"/>
              </w:rPr>
              <w:t>AIS Transponder</w:t>
            </w:r>
          </w:p>
        </w:tc>
        <w:tc>
          <w:tcPr>
            <w:tcW w:w="6925" w:type="dxa"/>
          </w:tcPr>
          <w:p w:rsidR="00FB0AB2" w:rsidRDefault="00C438D7" w:rsidP="00670A82">
            <w:pPr>
              <w:rPr>
                <w:sz w:val="20"/>
                <w:szCs w:val="20"/>
              </w:rPr>
            </w:pPr>
            <w:r>
              <w:rPr>
                <w:sz w:val="20"/>
                <w:szCs w:val="20"/>
              </w:rPr>
              <w:t>Verify that the ship’s AIS is operational</w:t>
            </w:r>
            <w:r w:rsidR="00C91830">
              <w:rPr>
                <w:sz w:val="20"/>
                <w:szCs w:val="20"/>
              </w:rPr>
              <w:t xml:space="preserve">, </w:t>
            </w:r>
            <w:r>
              <w:rPr>
                <w:sz w:val="20"/>
                <w:szCs w:val="20"/>
              </w:rPr>
              <w:t>accurate</w:t>
            </w:r>
            <w:r w:rsidR="00C91830">
              <w:rPr>
                <w:sz w:val="20"/>
                <w:szCs w:val="20"/>
              </w:rPr>
              <w:t xml:space="preserve"> &amp; transmitting using DGNSS.</w:t>
            </w:r>
          </w:p>
          <w:p w:rsidR="00670A82" w:rsidRDefault="00FB0AB2" w:rsidP="00670A82">
            <w:pPr>
              <w:rPr>
                <w:sz w:val="20"/>
                <w:szCs w:val="20"/>
              </w:rPr>
            </w:pPr>
            <w:r>
              <w:rPr>
                <w:i/>
                <w:sz w:val="20"/>
                <w:szCs w:val="20"/>
              </w:rPr>
              <w:t xml:space="preserve">Ref: </w:t>
            </w:r>
            <w:r w:rsidRPr="006C6E64">
              <w:rPr>
                <w:i/>
                <w:sz w:val="20"/>
                <w:szCs w:val="20"/>
              </w:rPr>
              <w:t xml:space="preserve">Seaway Practices &amp; Procedures – section </w:t>
            </w:r>
            <w:r>
              <w:rPr>
                <w:i/>
                <w:sz w:val="20"/>
                <w:szCs w:val="20"/>
              </w:rPr>
              <w:t>20</w:t>
            </w:r>
            <w:r w:rsidRPr="006C6E64">
              <w:rPr>
                <w:i/>
                <w:sz w:val="20"/>
                <w:szCs w:val="20"/>
              </w:rPr>
              <w:t>.</w:t>
            </w:r>
          </w:p>
        </w:tc>
      </w:tr>
      <w:tr w:rsidR="00670A82" w:rsidTr="005666A1">
        <w:tc>
          <w:tcPr>
            <w:tcW w:w="2425" w:type="dxa"/>
          </w:tcPr>
          <w:p w:rsidR="00670A82" w:rsidRDefault="002275D8" w:rsidP="00670A82">
            <w:pPr>
              <w:rPr>
                <w:sz w:val="20"/>
                <w:szCs w:val="20"/>
              </w:rPr>
            </w:pPr>
            <w:r>
              <w:rPr>
                <w:sz w:val="20"/>
                <w:szCs w:val="20"/>
              </w:rPr>
              <w:t>ECDIS</w:t>
            </w:r>
          </w:p>
        </w:tc>
        <w:tc>
          <w:tcPr>
            <w:tcW w:w="6925" w:type="dxa"/>
          </w:tcPr>
          <w:p w:rsidR="00D51B02" w:rsidRDefault="00C438D7" w:rsidP="00670A82">
            <w:pPr>
              <w:rPr>
                <w:sz w:val="20"/>
                <w:szCs w:val="20"/>
              </w:rPr>
            </w:pPr>
            <w:r>
              <w:rPr>
                <w:sz w:val="20"/>
                <w:szCs w:val="20"/>
              </w:rPr>
              <w:t>Indicate if the ship is fitted with an Electronic Chart Display &amp; Information System (ECDIS)</w:t>
            </w:r>
            <w:r w:rsidR="00D51B02">
              <w:rPr>
                <w:sz w:val="20"/>
                <w:szCs w:val="20"/>
              </w:rPr>
              <w:t>.</w:t>
            </w:r>
          </w:p>
          <w:p w:rsidR="00670A82" w:rsidRDefault="00D51B02" w:rsidP="00670A82">
            <w:pPr>
              <w:rPr>
                <w:sz w:val="20"/>
                <w:szCs w:val="20"/>
              </w:rPr>
            </w:pPr>
            <w:r>
              <w:rPr>
                <w:sz w:val="20"/>
                <w:szCs w:val="20"/>
              </w:rPr>
              <w:t xml:space="preserve">If YES, </w:t>
            </w:r>
            <w:r w:rsidR="00C438D7">
              <w:rPr>
                <w:sz w:val="20"/>
                <w:szCs w:val="20"/>
              </w:rPr>
              <w:t>indicate the back</w:t>
            </w:r>
            <w:r>
              <w:rPr>
                <w:sz w:val="20"/>
                <w:szCs w:val="20"/>
              </w:rPr>
              <w:t>-</w:t>
            </w:r>
            <w:r w:rsidR="00C438D7">
              <w:rPr>
                <w:sz w:val="20"/>
                <w:szCs w:val="20"/>
              </w:rPr>
              <w:t>up system being used (2</w:t>
            </w:r>
            <w:r w:rsidR="00C438D7" w:rsidRPr="00C438D7">
              <w:rPr>
                <w:sz w:val="20"/>
                <w:szCs w:val="20"/>
                <w:vertAlign w:val="superscript"/>
              </w:rPr>
              <w:t>nd</w:t>
            </w:r>
            <w:r w:rsidR="00C438D7">
              <w:rPr>
                <w:sz w:val="20"/>
                <w:szCs w:val="20"/>
              </w:rPr>
              <w:t xml:space="preserve"> ECDI</w:t>
            </w:r>
            <w:r w:rsidR="00C91830">
              <w:rPr>
                <w:sz w:val="20"/>
                <w:szCs w:val="20"/>
              </w:rPr>
              <w:t>S</w:t>
            </w:r>
            <w:r w:rsidR="00C438D7">
              <w:rPr>
                <w:sz w:val="20"/>
                <w:szCs w:val="20"/>
              </w:rPr>
              <w:t>, paper charts, etc</w:t>
            </w:r>
            <w:r w:rsidR="00832020">
              <w:rPr>
                <w:sz w:val="20"/>
                <w:szCs w:val="20"/>
              </w:rPr>
              <w:t>.</w:t>
            </w:r>
            <w:r w:rsidR="00C438D7">
              <w:rPr>
                <w:sz w:val="20"/>
                <w:szCs w:val="20"/>
              </w:rPr>
              <w:t>)</w:t>
            </w:r>
            <w:r>
              <w:rPr>
                <w:sz w:val="20"/>
                <w:szCs w:val="20"/>
              </w:rPr>
              <w:t>.</w:t>
            </w:r>
          </w:p>
        </w:tc>
      </w:tr>
      <w:tr w:rsidR="00670A82" w:rsidTr="005666A1">
        <w:tc>
          <w:tcPr>
            <w:tcW w:w="2425" w:type="dxa"/>
          </w:tcPr>
          <w:p w:rsidR="00670A82" w:rsidRDefault="002275D8" w:rsidP="00670A82">
            <w:pPr>
              <w:rPr>
                <w:sz w:val="20"/>
                <w:szCs w:val="20"/>
              </w:rPr>
            </w:pPr>
            <w:r>
              <w:rPr>
                <w:sz w:val="20"/>
                <w:szCs w:val="20"/>
              </w:rPr>
              <w:t>ECS</w:t>
            </w:r>
          </w:p>
        </w:tc>
        <w:tc>
          <w:tcPr>
            <w:tcW w:w="6925" w:type="dxa"/>
          </w:tcPr>
          <w:p w:rsidR="00670A82" w:rsidRDefault="00C438D7" w:rsidP="00670A82">
            <w:pPr>
              <w:rPr>
                <w:sz w:val="20"/>
                <w:szCs w:val="20"/>
              </w:rPr>
            </w:pPr>
            <w:r>
              <w:rPr>
                <w:sz w:val="20"/>
                <w:szCs w:val="20"/>
              </w:rPr>
              <w:t>Indicate if the ship is fitted with an Electronic Charting System (non-ECDIS)</w:t>
            </w:r>
            <w:r w:rsidR="00D51B02">
              <w:rPr>
                <w:sz w:val="20"/>
                <w:szCs w:val="20"/>
              </w:rPr>
              <w:t>.</w:t>
            </w:r>
          </w:p>
        </w:tc>
      </w:tr>
      <w:tr w:rsidR="00670A82" w:rsidTr="005666A1">
        <w:tc>
          <w:tcPr>
            <w:tcW w:w="2425" w:type="dxa"/>
          </w:tcPr>
          <w:p w:rsidR="00670A82" w:rsidRDefault="002275D8" w:rsidP="00670A82">
            <w:pPr>
              <w:rPr>
                <w:sz w:val="20"/>
                <w:szCs w:val="20"/>
              </w:rPr>
            </w:pPr>
            <w:r>
              <w:rPr>
                <w:sz w:val="20"/>
                <w:szCs w:val="20"/>
              </w:rPr>
              <w:t>Charts &amp; Publications</w:t>
            </w:r>
          </w:p>
        </w:tc>
        <w:tc>
          <w:tcPr>
            <w:tcW w:w="6925" w:type="dxa"/>
          </w:tcPr>
          <w:p w:rsidR="00D51B02" w:rsidRDefault="00C438D7" w:rsidP="00670A82">
            <w:pPr>
              <w:rPr>
                <w:sz w:val="20"/>
                <w:szCs w:val="20"/>
              </w:rPr>
            </w:pPr>
            <w:r>
              <w:rPr>
                <w:sz w:val="20"/>
                <w:szCs w:val="20"/>
              </w:rPr>
              <w:t xml:space="preserve">Verify that the latest edition of charts &amp; publications on board and corrected to the most recent Notice </w:t>
            </w:r>
            <w:r w:rsidR="00D94281">
              <w:rPr>
                <w:sz w:val="20"/>
                <w:szCs w:val="20"/>
              </w:rPr>
              <w:t>to</w:t>
            </w:r>
            <w:r>
              <w:rPr>
                <w:sz w:val="20"/>
                <w:szCs w:val="20"/>
              </w:rPr>
              <w:t xml:space="preserve"> Mariners.</w:t>
            </w:r>
          </w:p>
          <w:p w:rsidR="00670A82" w:rsidRDefault="00C438D7" w:rsidP="00670A82">
            <w:pPr>
              <w:rPr>
                <w:sz w:val="20"/>
                <w:szCs w:val="20"/>
              </w:rPr>
            </w:pPr>
            <w:r>
              <w:rPr>
                <w:sz w:val="20"/>
                <w:szCs w:val="20"/>
              </w:rPr>
              <w:t>Verify that a record of all chart corrections is maintained.</w:t>
            </w:r>
          </w:p>
        </w:tc>
      </w:tr>
      <w:tr w:rsidR="00670A82" w:rsidTr="005666A1">
        <w:tc>
          <w:tcPr>
            <w:tcW w:w="2425" w:type="dxa"/>
          </w:tcPr>
          <w:p w:rsidR="00670A82" w:rsidRDefault="002275D8" w:rsidP="00670A82">
            <w:pPr>
              <w:rPr>
                <w:sz w:val="20"/>
                <w:szCs w:val="20"/>
              </w:rPr>
            </w:pPr>
            <w:r>
              <w:rPr>
                <w:sz w:val="20"/>
                <w:szCs w:val="20"/>
              </w:rPr>
              <w:t>Seaway Handbook</w:t>
            </w:r>
          </w:p>
        </w:tc>
        <w:tc>
          <w:tcPr>
            <w:tcW w:w="6925" w:type="dxa"/>
          </w:tcPr>
          <w:p w:rsidR="00C42538" w:rsidRDefault="00C438D7" w:rsidP="00670A82">
            <w:pPr>
              <w:rPr>
                <w:sz w:val="20"/>
                <w:szCs w:val="20"/>
              </w:rPr>
            </w:pPr>
            <w:r>
              <w:rPr>
                <w:sz w:val="20"/>
                <w:szCs w:val="20"/>
              </w:rPr>
              <w:t>Verify that the latest edition of the Seaway Handbook</w:t>
            </w:r>
            <w:r w:rsidR="00B95EE4">
              <w:rPr>
                <w:sz w:val="20"/>
                <w:szCs w:val="20"/>
              </w:rPr>
              <w:t xml:space="preserve"> is on board.</w:t>
            </w:r>
          </w:p>
          <w:p w:rsidR="00670A82" w:rsidRDefault="00C438D7" w:rsidP="00670A82">
            <w:pPr>
              <w:rPr>
                <w:sz w:val="20"/>
                <w:szCs w:val="20"/>
              </w:rPr>
            </w:pPr>
            <w:r>
              <w:rPr>
                <w:sz w:val="20"/>
                <w:szCs w:val="20"/>
              </w:rPr>
              <w:t>Indicate the Edition year.</w:t>
            </w:r>
          </w:p>
        </w:tc>
      </w:tr>
      <w:tr w:rsidR="00670A82" w:rsidTr="005666A1">
        <w:tc>
          <w:tcPr>
            <w:tcW w:w="2425" w:type="dxa"/>
          </w:tcPr>
          <w:p w:rsidR="00670A82" w:rsidRDefault="002275D8" w:rsidP="00670A82">
            <w:pPr>
              <w:rPr>
                <w:sz w:val="20"/>
                <w:szCs w:val="20"/>
              </w:rPr>
            </w:pPr>
            <w:r>
              <w:rPr>
                <w:sz w:val="20"/>
                <w:szCs w:val="20"/>
              </w:rPr>
              <w:t>VDR</w:t>
            </w:r>
          </w:p>
        </w:tc>
        <w:tc>
          <w:tcPr>
            <w:tcW w:w="6925" w:type="dxa"/>
          </w:tcPr>
          <w:p w:rsidR="00D51B02" w:rsidRDefault="00C438D7" w:rsidP="00670A82">
            <w:pPr>
              <w:rPr>
                <w:sz w:val="20"/>
                <w:szCs w:val="20"/>
              </w:rPr>
            </w:pPr>
            <w:r>
              <w:rPr>
                <w:sz w:val="20"/>
                <w:szCs w:val="20"/>
              </w:rPr>
              <w:t>Indicate if the ship is equipped with a Voyage Data Recorder.</w:t>
            </w:r>
          </w:p>
          <w:p w:rsidR="00670A82" w:rsidRDefault="00C438D7" w:rsidP="00670A82">
            <w:pPr>
              <w:rPr>
                <w:sz w:val="20"/>
                <w:szCs w:val="20"/>
              </w:rPr>
            </w:pPr>
            <w:r>
              <w:rPr>
                <w:sz w:val="20"/>
                <w:szCs w:val="20"/>
              </w:rPr>
              <w:t xml:space="preserve">If </w:t>
            </w:r>
            <w:r w:rsidR="00D51B02">
              <w:rPr>
                <w:sz w:val="20"/>
                <w:szCs w:val="20"/>
              </w:rPr>
              <w:t>YES</w:t>
            </w:r>
            <w:r>
              <w:rPr>
                <w:sz w:val="20"/>
                <w:szCs w:val="20"/>
              </w:rPr>
              <w:t>, verify operation.</w:t>
            </w:r>
          </w:p>
        </w:tc>
      </w:tr>
      <w:tr w:rsidR="00670A82" w:rsidTr="005666A1">
        <w:tc>
          <w:tcPr>
            <w:tcW w:w="2425" w:type="dxa"/>
          </w:tcPr>
          <w:p w:rsidR="00670A82" w:rsidRDefault="002275D8" w:rsidP="00670A82">
            <w:pPr>
              <w:rPr>
                <w:sz w:val="20"/>
                <w:szCs w:val="20"/>
              </w:rPr>
            </w:pPr>
            <w:r>
              <w:rPr>
                <w:sz w:val="20"/>
                <w:szCs w:val="20"/>
              </w:rPr>
              <w:t>NAVTEX</w:t>
            </w:r>
          </w:p>
        </w:tc>
        <w:tc>
          <w:tcPr>
            <w:tcW w:w="6925" w:type="dxa"/>
          </w:tcPr>
          <w:p w:rsidR="00D51B02" w:rsidRDefault="00C438D7" w:rsidP="00670A82">
            <w:pPr>
              <w:rPr>
                <w:sz w:val="20"/>
                <w:szCs w:val="20"/>
              </w:rPr>
            </w:pPr>
            <w:r>
              <w:rPr>
                <w:sz w:val="20"/>
                <w:szCs w:val="20"/>
              </w:rPr>
              <w:t>Indicate if the ship is equipped with NAVTEX.</w:t>
            </w:r>
          </w:p>
          <w:p w:rsidR="00670A82" w:rsidRDefault="00D51B02" w:rsidP="00670A82">
            <w:pPr>
              <w:rPr>
                <w:sz w:val="20"/>
                <w:szCs w:val="20"/>
              </w:rPr>
            </w:pPr>
            <w:r>
              <w:rPr>
                <w:sz w:val="20"/>
                <w:szCs w:val="20"/>
              </w:rPr>
              <w:t>If YES,</w:t>
            </w:r>
            <w:r w:rsidR="00C438D7">
              <w:rPr>
                <w:sz w:val="20"/>
                <w:szCs w:val="20"/>
              </w:rPr>
              <w:t xml:space="preserve"> verify operation.</w:t>
            </w:r>
          </w:p>
        </w:tc>
      </w:tr>
      <w:tr w:rsidR="00670A82" w:rsidTr="005666A1">
        <w:tc>
          <w:tcPr>
            <w:tcW w:w="2425" w:type="dxa"/>
          </w:tcPr>
          <w:p w:rsidR="00670A82" w:rsidRDefault="002275D8" w:rsidP="00670A82">
            <w:pPr>
              <w:rPr>
                <w:sz w:val="20"/>
                <w:szCs w:val="20"/>
              </w:rPr>
            </w:pPr>
            <w:r>
              <w:rPr>
                <w:sz w:val="20"/>
                <w:szCs w:val="20"/>
              </w:rPr>
              <w:t>VHF Radios</w:t>
            </w:r>
          </w:p>
        </w:tc>
        <w:tc>
          <w:tcPr>
            <w:tcW w:w="6925" w:type="dxa"/>
          </w:tcPr>
          <w:p w:rsidR="00670A82" w:rsidRDefault="00C438D7" w:rsidP="00670A82">
            <w:pPr>
              <w:rPr>
                <w:sz w:val="20"/>
                <w:szCs w:val="20"/>
              </w:rPr>
            </w:pPr>
            <w:r>
              <w:rPr>
                <w:sz w:val="20"/>
                <w:szCs w:val="20"/>
              </w:rPr>
              <w:t xml:space="preserve">Verify that all VHF radios are operational </w:t>
            </w:r>
            <w:r w:rsidR="00015933">
              <w:rPr>
                <w:sz w:val="20"/>
                <w:szCs w:val="20"/>
              </w:rPr>
              <w:t>on all Seaway frequencies.</w:t>
            </w:r>
          </w:p>
          <w:p w:rsidR="00015933" w:rsidRDefault="00015933" w:rsidP="00670A82">
            <w:pPr>
              <w:rPr>
                <w:sz w:val="20"/>
                <w:szCs w:val="20"/>
              </w:rPr>
            </w:pPr>
            <w:r>
              <w:rPr>
                <w:sz w:val="20"/>
                <w:szCs w:val="20"/>
              </w:rPr>
              <w:lastRenderedPageBreak/>
              <w:t>Indicate the number of VHF carried.</w:t>
            </w:r>
          </w:p>
          <w:p w:rsidR="00FB0AB2" w:rsidRDefault="00FB0AB2" w:rsidP="00670A82">
            <w:pPr>
              <w:rPr>
                <w:sz w:val="20"/>
                <w:szCs w:val="20"/>
              </w:rPr>
            </w:pPr>
            <w:r>
              <w:rPr>
                <w:i/>
                <w:sz w:val="20"/>
                <w:szCs w:val="20"/>
              </w:rPr>
              <w:t xml:space="preserve">Ref: </w:t>
            </w:r>
            <w:r w:rsidRPr="006C6E64">
              <w:rPr>
                <w:i/>
                <w:sz w:val="20"/>
                <w:szCs w:val="20"/>
              </w:rPr>
              <w:t xml:space="preserve">Seaway Practices &amp; Procedures – section </w:t>
            </w:r>
            <w:r>
              <w:rPr>
                <w:i/>
                <w:sz w:val="20"/>
                <w:szCs w:val="20"/>
              </w:rPr>
              <w:t>9.</w:t>
            </w:r>
          </w:p>
        </w:tc>
      </w:tr>
      <w:tr w:rsidR="00670A82" w:rsidTr="005666A1">
        <w:tc>
          <w:tcPr>
            <w:tcW w:w="2425" w:type="dxa"/>
          </w:tcPr>
          <w:p w:rsidR="00670A82" w:rsidRDefault="002275D8" w:rsidP="00670A82">
            <w:pPr>
              <w:rPr>
                <w:sz w:val="20"/>
                <w:szCs w:val="20"/>
              </w:rPr>
            </w:pPr>
            <w:r>
              <w:rPr>
                <w:sz w:val="20"/>
                <w:szCs w:val="20"/>
              </w:rPr>
              <w:lastRenderedPageBreak/>
              <w:t>GMDSS</w:t>
            </w:r>
          </w:p>
        </w:tc>
        <w:tc>
          <w:tcPr>
            <w:tcW w:w="6925" w:type="dxa"/>
          </w:tcPr>
          <w:p w:rsidR="00D51B02" w:rsidRDefault="00015933" w:rsidP="00670A82">
            <w:pPr>
              <w:rPr>
                <w:sz w:val="20"/>
                <w:szCs w:val="20"/>
              </w:rPr>
            </w:pPr>
            <w:r>
              <w:rPr>
                <w:sz w:val="20"/>
                <w:szCs w:val="20"/>
              </w:rPr>
              <w:t>Indicate if the ship is equipped with a Global Martine Distress &amp; Safety System (GMDSS).</w:t>
            </w:r>
          </w:p>
          <w:p w:rsidR="00670A82" w:rsidRDefault="00D51B02" w:rsidP="00670A82">
            <w:pPr>
              <w:rPr>
                <w:sz w:val="20"/>
                <w:szCs w:val="20"/>
              </w:rPr>
            </w:pPr>
            <w:r>
              <w:rPr>
                <w:sz w:val="20"/>
                <w:szCs w:val="20"/>
              </w:rPr>
              <w:t xml:space="preserve">If YES, confirm </w:t>
            </w:r>
            <w:r w:rsidR="00015933">
              <w:rPr>
                <w:sz w:val="20"/>
                <w:szCs w:val="20"/>
              </w:rPr>
              <w:t>operation.</w:t>
            </w:r>
          </w:p>
        </w:tc>
      </w:tr>
      <w:tr w:rsidR="00670A82" w:rsidTr="005666A1">
        <w:tc>
          <w:tcPr>
            <w:tcW w:w="2425" w:type="dxa"/>
          </w:tcPr>
          <w:p w:rsidR="00670A82" w:rsidRDefault="002275D8" w:rsidP="00670A82">
            <w:pPr>
              <w:rPr>
                <w:sz w:val="20"/>
                <w:szCs w:val="20"/>
              </w:rPr>
            </w:pPr>
            <w:r>
              <w:rPr>
                <w:sz w:val="20"/>
                <w:szCs w:val="20"/>
              </w:rPr>
              <w:t>Anemometer</w:t>
            </w:r>
          </w:p>
        </w:tc>
        <w:tc>
          <w:tcPr>
            <w:tcW w:w="6925" w:type="dxa"/>
          </w:tcPr>
          <w:p w:rsidR="00D51B02" w:rsidRDefault="00015933" w:rsidP="00670A82">
            <w:pPr>
              <w:rPr>
                <w:sz w:val="20"/>
                <w:szCs w:val="20"/>
              </w:rPr>
            </w:pPr>
            <w:r>
              <w:rPr>
                <w:sz w:val="20"/>
                <w:szCs w:val="20"/>
              </w:rPr>
              <w:t>Indicate if the ship is equipped with an anemometer.</w:t>
            </w:r>
          </w:p>
          <w:p w:rsidR="00670A82" w:rsidRDefault="00015933" w:rsidP="00670A82">
            <w:pPr>
              <w:rPr>
                <w:sz w:val="20"/>
                <w:szCs w:val="20"/>
              </w:rPr>
            </w:pPr>
            <w:r>
              <w:rPr>
                <w:sz w:val="20"/>
                <w:szCs w:val="20"/>
              </w:rPr>
              <w:t xml:space="preserve">If </w:t>
            </w:r>
            <w:r w:rsidR="00D51B02">
              <w:rPr>
                <w:sz w:val="20"/>
                <w:szCs w:val="20"/>
              </w:rPr>
              <w:t>YES,</w:t>
            </w:r>
            <w:r>
              <w:rPr>
                <w:sz w:val="20"/>
                <w:szCs w:val="20"/>
              </w:rPr>
              <w:t xml:space="preserve"> verify operation.</w:t>
            </w:r>
          </w:p>
        </w:tc>
      </w:tr>
      <w:tr w:rsidR="00670A82" w:rsidTr="005666A1">
        <w:tc>
          <w:tcPr>
            <w:tcW w:w="2425" w:type="dxa"/>
          </w:tcPr>
          <w:p w:rsidR="00670A82" w:rsidRDefault="002275D8" w:rsidP="00670A82">
            <w:pPr>
              <w:rPr>
                <w:sz w:val="20"/>
                <w:szCs w:val="20"/>
              </w:rPr>
            </w:pPr>
            <w:r>
              <w:rPr>
                <w:sz w:val="20"/>
                <w:szCs w:val="20"/>
              </w:rPr>
              <w:t>DIS</w:t>
            </w:r>
          </w:p>
        </w:tc>
        <w:tc>
          <w:tcPr>
            <w:tcW w:w="6925" w:type="dxa"/>
          </w:tcPr>
          <w:p w:rsidR="00670A82" w:rsidRDefault="00A9489D" w:rsidP="00670A82">
            <w:pPr>
              <w:rPr>
                <w:sz w:val="20"/>
                <w:szCs w:val="20"/>
              </w:rPr>
            </w:pPr>
            <w:r>
              <w:rPr>
                <w:sz w:val="20"/>
                <w:szCs w:val="20"/>
              </w:rPr>
              <w:t>Indicate if the ship is equipped with, and approved to use a Seaway Draft Information System (DIS).</w:t>
            </w:r>
          </w:p>
          <w:p w:rsidR="00A9489D" w:rsidRDefault="00A9489D" w:rsidP="00670A82">
            <w:pPr>
              <w:rPr>
                <w:sz w:val="20"/>
                <w:szCs w:val="20"/>
              </w:rPr>
            </w:pPr>
            <w:r>
              <w:rPr>
                <w:sz w:val="20"/>
                <w:szCs w:val="20"/>
              </w:rPr>
              <w:t xml:space="preserve">If </w:t>
            </w:r>
            <w:r w:rsidR="00D51B02">
              <w:rPr>
                <w:sz w:val="20"/>
                <w:szCs w:val="20"/>
              </w:rPr>
              <w:t>YES</w:t>
            </w:r>
            <w:r>
              <w:rPr>
                <w:sz w:val="20"/>
                <w:szCs w:val="20"/>
              </w:rPr>
              <w:t>, indicate if Initial Transit Checklist has been submitted or is being submitted with self-inspection report.</w:t>
            </w:r>
          </w:p>
          <w:p w:rsidR="00FB0AB2" w:rsidRDefault="00FB0AB2" w:rsidP="00670A82">
            <w:pPr>
              <w:rPr>
                <w:sz w:val="20"/>
                <w:szCs w:val="20"/>
              </w:rPr>
            </w:pPr>
            <w:r>
              <w:rPr>
                <w:i/>
                <w:sz w:val="20"/>
                <w:szCs w:val="20"/>
              </w:rPr>
              <w:t xml:space="preserve">Ref: </w:t>
            </w:r>
            <w:r w:rsidRPr="006C6E64">
              <w:rPr>
                <w:i/>
                <w:sz w:val="20"/>
                <w:szCs w:val="20"/>
              </w:rPr>
              <w:t xml:space="preserve">Seaway Practices &amp; Procedures – section </w:t>
            </w:r>
            <w:r>
              <w:rPr>
                <w:i/>
                <w:sz w:val="20"/>
                <w:szCs w:val="20"/>
              </w:rPr>
              <w:t>29</w:t>
            </w:r>
            <w:r w:rsidRPr="006C6E64">
              <w:rPr>
                <w:i/>
                <w:sz w:val="20"/>
                <w:szCs w:val="20"/>
              </w:rPr>
              <w:t>.</w:t>
            </w:r>
          </w:p>
        </w:tc>
      </w:tr>
      <w:tr w:rsidR="00670A82" w:rsidTr="005666A1">
        <w:tc>
          <w:tcPr>
            <w:tcW w:w="2425" w:type="dxa"/>
          </w:tcPr>
          <w:p w:rsidR="00670A82" w:rsidRDefault="002275D8" w:rsidP="00670A82">
            <w:pPr>
              <w:rPr>
                <w:sz w:val="20"/>
                <w:szCs w:val="20"/>
              </w:rPr>
            </w:pPr>
            <w:r>
              <w:rPr>
                <w:sz w:val="20"/>
                <w:szCs w:val="20"/>
              </w:rPr>
              <w:t>Rudder Angle Indicator</w:t>
            </w:r>
          </w:p>
        </w:tc>
        <w:tc>
          <w:tcPr>
            <w:tcW w:w="6925" w:type="dxa"/>
          </w:tcPr>
          <w:p w:rsidR="00670A82" w:rsidRDefault="00A9489D" w:rsidP="00670A82">
            <w:pPr>
              <w:rPr>
                <w:sz w:val="20"/>
                <w:szCs w:val="20"/>
              </w:rPr>
            </w:pPr>
            <w:r>
              <w:rPr>
                <w:sz w:val="20"/>
                <w:szCs w:val="20"/>
              </w:rPr>
              <w:t>Verify that it is operational, easily read and lit.</w:t>
            </w:r>
          </w:p>
        </w:tc>
      </w:tr>
      <w:tr w:rsidR="00670A82" w:rsidRPr="0086748D" w:rsidTr="005666A1">
        <w:tc>
          <w:tcPr>
            <w:tcW w:w="2425" w:type="dxa"/>
          </w:tcPr>
          <w:p w:rsidR="00670A82" w:rsidRDefault="002275D8" w:rsidP="00670A82">
            <w:pPr>
              <w:rPr>
                <w:sz w:val="20"/>
                <w:szCs w:val="20"/>
              </w:rPr>
            </w:pPr>
            <w:r>
              <w:rPr>
                <w:sz w:val="20"/>
                <w:szCs w:val="20"/>
              </w:rPr>
              <w:t>Steering Type</w:t>
            </w:r>
          </w:p>
        </w:tc>
        <w:tc>
          <w:tcPr>
            <w:tcW w:w="6925" w:type="dxa"/>
          </w:tcPr>
          <w:p w:rsidR="00670A82" w:rsidRDefault="00A9489D" w:rsidP="00670A82">
            <w:pPr>
              <w:rPr>
                <w:sz w:val="20"/>
                <w:szCs w:val="20"/>
              </w:rPr>
            </w:pPr>
            <w:r>
              <w:rPr>
                <w:sz w:val="20"/>
                <w:szCs w:val="20"/>
              </w:rPr>
              <w:t>Indicate the type of steering</w:t>
            </w:r>
            <w:r w:rsidR="00D51B02">
              <w:rPr>
                <w:sz w:val="20"/>
                <w:szCs w:val="20"/>
              </w:rPr>
              <w:t>.</w:t>
            </w:r>
          </w:p>
          <w:p w:rsidR="00FB0AB2" w:rsidRPr="0086748D" w:rsidRDefault="00FB0AB2" w:rsidP="00670A82">
            <w:pPr>
              <w:rPr>
                <w:sz w:val="20"/>
                <w:szCs w:val="20"/>
              </w:rPr>
            </w:pPr>
            <w:r w:rsidRPr="0086748D">
              <w:rPr>
                <w:sz w:val="20"/>
                <w:szCs w:val="20"/>
              </w:rPr>
              <w:t xml:space="preserve">Examples: FU, NFU, Gyro (auto), </w:t>
            </w:r>
            <w:r w:rsidR="0086748D" w:rsidRPr="0086748D">
              <w:rPr>
                <w:sz w:val="20"/>
                <w:szCs w:val="20"/>
              </w:rPr>
              <w:t>ele</w:t>
            </w:r>
            <w:r w:rsidR="0086748D">
              <w:rPr>
                <w:sz w:val="20"/>
                <w:szCs w:val="20"/>
              </w:rPr>
              <w:t>ctric, hydraulic, etc. – record all that apply.</w:t>
            </w:r>
          </w:p>
        </w:tc>
      </w:tr>
      <w:tr w:rsidR="00670A82" w:rsidTr="005666A1">
        <w:tc>
          <w:tcPr>
            <w:tcW w:w="2425" w:type="dxa"/>
          </w:tcPr>
          <w:p w:rsidR="00670A82" w:rsidRDefault="002275D8" w:rsidP="00670A82">
            <w:pPr>
              <w:rPr>
                <w:sz w:val="20"/>
                <w:szCs w:val="20"/>
              </w:rPr>
            </w:pPr>
            <w:r>
              <w:rPr>
                <w:sz w:val="20"/>
                <w:szCs w:val="20"/>
              </w:rPr>
              <w:t>Rudder Type</w:t>
            </w:r>
          </w:p>
        </w:tc>
        <w:tc>
          <w:tcPr>
            <w:tcW w:w="6925" w:type="dxa"/>
          </w:tcPr>
          <w:p w:rsidR="00670A82" w:rsidRDefault="00A9489D" w:rsidP="00670A82">
            <w:pPr>
              <w:rPr>
                <w:sz w:val="20"/>
                <w:szCs w:val="20"/>
              </w:rPr>
            </w:pPr>
            <w:r>
              <w:rPr>
                <w:sz w:val="20"/>
                <w:szCs w:val="20"/>
              </w:rPr>
              <w:t>Indicate the type of rudder.</w:t>
            </w:r>
          </w:p>
          <w:p w:rsidR="0086748D" w:rsidRDefault="0086748D" w:rsidP="00670A82">
            <w:pPr>
              <w:rPr>
                <w:sz w:val="20"/>
                <w:szCs w:val="20"/>
              </w:rPr>
            </w:pPr>
            <w:r>
              <w:rPr>
                <w:sz w:val="20"/>
                <w:szCs w:val="20"/>
              </w:rPr>
              <w:t xml:space="preserve">Examples: single, double, balanced, semi-balanced, unbalanced, Becker, </w:t>
            </w:r>
            <w:proofErr w:type="spellStart"/>
            <w:r>
              <w:rPr>
                <w:sz w:val="20"/>
                <w:szCs w:val="20"/>
              </w:rPr>
              <w:t>kort</w:t>
            </w:r>
            <w:proofErr w:type="spellEnd"/>
            <w:r>
              <w:rPr>
                <w:sz w:val="20"/>
                <w:szCs w:val="20"/>
              </w:rPr>
              <w:t xml:space="preserve"> nozzle, </w:t>
            </w:r>
            <w:proofErr w:type="spellStart"/>
            <w:r>
              <w:rPr>
                <w:sz w:val="20"/>
                <w:szCs w:val="20"/>
              </w:rPr>
              <w:t>azipod</w:t>
            </w:r>
            <w:proofErr w:type="spellEnd"/>
            <w:r>
              <w:rPr>
                <w:sz w:val="20"/>
                <w:szCs w:val="20"/>
              </w:rPr>
              <w:t xml:space="preserve">, </w:t>
            </w:r>
            <w:r w:rsidR="00B95EE4">
              <w:rPr>
                <w:sz w:val="20"/>
                <w:szCs w:val="20"/>
              </w:rPr>
              <w:t xml:space="preserve">z-drive, </w:t>
            </w:r>
            <w:r>
              <w:rPr>
                <w:sz w:val="20"/>
                <w:szCs w:val="20"/>
              </w:rPr>
              <w:t>spade, etc. – record all that apply.</w:t>
            </w:r>
          </w:p>
        </w:tc>
      </w:tr>
      <w:tr w:rsidR="00670A82" w:rsidTr="00C42538">
        <w:tc>
          <w:tcPr>
            <w:tcW w:w="2425" w:type="dxa"/>
            <w:tcBorders>
              <w:bottom w:val="single" w:sz="4" w:space="0" w:color="auto"/>
            </w:tcBorders>
          </w:tcPr>
          <w:p w:rsidR="00670A82" w:rsidRDefault="002275D8" w:rsidP="00670A82">
            <w:pPr>
              <w:rPr>
                <w:sz w:val="20"/>
                <w:szCs w:val="20"/>
              </w:rPr>
            </w:pPr>
            <w:r>
              <w:rPr>
                <w:sz w:val="20"/>
                <w:szCs w:val="20"/>
              </w:rPr>
              <w:t>High Lift (angle) Rudder</w:t>
            </w:r>
          </w:p>
        </w:tc>
        <w:tc>
          <w:tcPr>
            <w:tcW w:w="6925" w:type="dxa"/>
          </w:tcPr>
          <w:p w:rsidR="00670A82" w:rsidRDefault="00A9489D" w:rsidP="00670A82">
            <w:pPr>
              <w:rPr>
                <w:sz w:val="20"/>
                <w:szCs w:val="20"/>
              </w:rPr>
            </w:pPr>
            <w:r>
              <w:rPr>
                <w:sz w:val="20"/>
                <w:szCs w:val="20"/>
              </w:rPr>
              <w:t>Indicate if the ship is fitted with a High Lift (angle) Rudder.</w:t>
            </w:r>
          </w:p>
        </w:tc>
      </w:tr>
      <w:tr w:rsidR="00C42538" w:rsidTr="00D51B02">
        <w:tc>
          <w:tcPr>
            <w:tcW w:w="9350" w:type="dxa"/>
            <w:gridSpan w:val="2"/>
            <w:tcBorders>
              <w:bottom w:val="nil"/>
            </w:tcBorders>
          </w:tcPr>
          <w:p w:rsidR="00C42538" w:rsidRPr="00D94281" w:rsidRDefault="00C42538" w:rsidP="00C42538">
            <w:pPr>
              <w:jc w:val="center"/>
              <w:rPr>
                <w:b/>
                <w:i/>
                <w:sz w:val="20"/>
                <w:szCs w:val="20"/>
              </w:rPr>
            </w:pPr>
            <w:r w:rsidRPr="00D94281">
              <w:rPr>
                <w:b/>
                <w:i/>
                <w:sz w:val="20"/>
                <w:szCs w:val="20"/>
              </w:rPr>
              <w:t>Steering Gear Tests</w:t>
            </w:r>
          </w:p>
        </w:tc>
      </w:tr>
      <w:tr w:rsidR="00670A82" w:rsidTr="00D94281">
        <w:tc>
          <w:tcPr>
            <w:tcW w:w="2425" w:type="dxa"/>
            <w:tcBorders>
              <w:top w:val="single" w:sz="4" w:space="0" w:color="auto"/>
              <w:bottom w:val="single" w:sz="4" w:space="0" w:color="auto"/>
            </w:tcBorders>
          </w:tcPr>
          <w:p w:rsidR="00670A82" w:rsidRDefault="002275D8" w:rsidP="00670A82">
            <w:pPr>
              <w:rPr>
                <w:sz w:val="20"/>
                <w:szCs w:val="20"/>
              </w:rPr>
            </w:pPr>
            <w:r>
              <w:rPr>
                <w:sz w:val="20"/>
                <w:szCs w:val="20"/>
              </w:rPr>
              <w:t>Steering Power Loss Alarm</w:t>
            </w:r>
          </w:p>
        </w:tc>
        <w:tc>
          <w:tcPr>
            <w:tcW w:w="6925" w:type="dxa"/>
          </w:tcPr>
          <w:p w:rsidR="00670A82" w:rsidRDefault="00D04907" w:rsidP="00670A82">
            <w:pPr>
              <w:rPr>
                <w:sz w:val="20"/>
                <w:szCs w:val="20"/>
              </w:rPr>
            </w:pPr>
            <w:r>
              <w:rPr>
                <w:sz w:val="20"/>
                <w:szCs w:val="20"/>
              </w:rPr>
              <w:t>Test &amp; verify operation of steering power loss alarm</w:t>
            </w:r>
            <w:r w:rsidR="00A20791">
              <w:rPr>
                <w:sz w:val="20"/>
                <w:szCs w:val="20"/>
              </w:rPr>
              <w:t>.</w:t>
            </w:r>
          </w:p>
        </w:tc>
      </w:tr>
      <w:tr w:rsidR="00670A82" w:rsidTr="00D94281">
        <w:tc>
          <w:tcPr>
            <w:tcW w:w="2425" w:type="dxa"/>
            <w:tcBorders>
              <w:top w:val="single" w:sz="4" w:space="0" w:color="auto"/>
              <w:bottom w:val="single" w:sz="4" w:space="0" w:color="auto"/>
            </w:tcBorders>
          </w:tcPr>
          <w:p w:rsidR="00670A82" w:rsidRDefault="00370949" w:rsidP="00670A82">
            <w:pPr>
              <w:rPr>
                <w:sz w:val="20"/>
                <w:szCs w:val="20"/>
              </w:rPr>
            </w:pPr>
            <w:r>
              <w:rPr>
                <w:sz w:val="20"/>
                <w:szCs w:val="20"/>
              </w:rPr>
              <w:t xml:space="preserve">Steering </w:t>
            </w:r>
            <w:r w:rsidR="002275D8">
              <w:rPr>
                <w:sz w:val="20"/>
                <w:szCs w:val="20"/>
              </w:rPr>
              <w:t>Phase Failure</w:t>
            </w:r>
            <w:r>
              <w:rPr>
                <w:sz w:val="20"/>
                <w:szCs w:val="20"/>
              </w:rPr>
              <w:t xml:space="preserve"> Alarm</w:t>
            </w:r>
          </w:p>
        </w:tc>
        <w:tc>
          <w:tcPr>
            <w:tcW w:w="6925" w:type="dxa"/>
          </w:tcPr>
          <w:p w:rsidR="00670A82" w:rsidRDefault="00D04907" w:rsidP="00670A82">
            <w:pPr>
              <w:rPr>
                <w:sz w:val="20"/>
                <w:szCs w:val="20"/>
              </w:rPr>
            </w:pPr>
            <w:r>
              <w:rPr>
                <w:sz w:val="20"/>
                <w:szCs w:val="20"/>
              </w:rPr>
              <w:t>Test &amp; verify operation of steering phase failure alarm</w:t>
            </w:r>
            <w:r w:rsidR="00A20791">
              <w:rPr>
                <w:sz w:val="20"/>
                <w:szCs w:val="20"/>
              </w:rPr>
              <w:t>.</w:t>
            </w:r>
          </w:p>
        </w:tc>
      </w:tr>
      <w:tr w:rsidR="00670A82" w:rsidTr="00D94281">
        <w:tc>
          <w:tcPr>
            <w:tcW w:w="2425" w:type="dxa"/>
            <w:tcBorders>
              <w:top w:val="single" w:sz="4" w:space="0" w:color="auto"/>
            </w:tcBorders>
          </w:tcPr>
          <w:p w:rsidR="00670A82" w:rsidRDefault="00370949" w:rsidP="00670A82">
            <w:pPr>
              <w:rPr>
                <w:sz w:val="20"/>
                <w:szCs w:val="20"/>
              </w:rPr>
            </w:pPr>
            <w:r>
              <w:rPr>
                <w:sz w:val="20"/>
                <w:szCs w:val="20"/>
              </w:rPr>
              <w:t xml:space="preserve">Steering </w:t>
            </w:r>
            <w:r w:rsidR="002275D8">
              <w:rPr>
                <w:sz w:val="20"/>
                <w:szCs w:val="20"/>
              </w:rPr>
              <w:t>Low Oil</w:t>
            </w:r>
            <w:r>
              <w:rPr>
                <w:sz w:val="20"/>
                <w:szCs w:val="20"/>
              </w:rPr>
              <w:t xml:space="preserve"> Alarm</w:t>
            </w:r>
          </w:p>
        </w:tc>
        <w:tc>
          <w:tcPr>
            <w:tcW w:w="6925" w:type="dxa"/>
          </w:tcPr>
          <w:p w:rsidR="00670A82" w:rsidRDefault="00D04907" w:rsidP="00670A82">
            <w:pPr>
              <w:rPr>
                <w:sz w:val="20"/>
                <w:szCs w:val="20"/>
              </w:rPr>
            </w:pPr>
            <w:r>
              <w:rPr>
                <w:sz w:val="20"/>
                <w:szCs w:val="20"/>
              </w:rPr>
              <w:t>Test &amp; verify operation of steering loss oil alarm</w:t>
            </w:r>
            <w:r w:rsidR="00A20791">
              <w:rPr>
                <w:sz w:val="20"/>
                <w:szCs w:val="20"/>
              </w:rPr>
              <w:t>.</w:t>
            </w:r>
          </w:p>
        </w:tc>
      </w:tr>
      <w:tr w:rsidR="00670A82" w:rsidTr="005666A1">
        <w:tc>
          <w:tcPr>
            <w:tcW w:w="2425" w:type="dxa"/>
          </w:tcPr>
          <w:p w:rsidR="00670A82" w:rsidRDefault="002275D8" w:rsidP="00670A82">
            <w:pPr>
              <w:rPr>
                <w:sz w:val="20"/>
                <w:szCs w:val="20"/>
              </w:rPr>
            </w:pPr>
            <w:r>
              <w:rPr>
                <w:sz w:val="20"/>
                <w:szCs w:val="20"/>
              </w:rPr>
              <w:t xml:space="preserve">Steering Gear </w:t>
            </w:r>
            <w:r w:rsidR="00C42538">
              <w:rPr>
                <w:sz w:val="20"/>
                <w:szCs w:val="20"/>
              </w:rPr>
              <w:t xml:space="preserve">Operational </w:t>
            </w:r>
            <w:r>
              <w:rPr>
                <w:sz w:val="20"/>
                <w:szCs w:val="20"/>
              </w:rPr>
              <w:t>Tests</w:t>
            </w:r>
          </w:p>
        </w:tc>
        <w:tc>
          <w:tcPr>
            <w:tcW w:w="6925" w:type="dxa"/>
          </w:tcPr>
          <w:p w:rsidR="00670A82" w:rsidRDefault="008B6A07" w:rsidP="00670A82">
            <w:pPr>
              <w:rPr>
                <w:sz w:val="20"/>
                <w:szCs w:val="20"/>
              </w:rPr>
            </w:pPr>
            <w:r>
              <w:rPr>
                <w:sz w:val="20"/>
                <w:szCs w:val="20"/>
              </w:rPr>
              <w:t>Test the steering as follows:</w:t>
            </w:r>
          </w:p>
          <w:p w:rsidR="008B6A07" w:rsidRDefault="008B6A07" w:rsidP="00670A82">
            <w:pPr>
              <w:rPr>
                <w:sz w:val="20"/>
                <w:szCs w:val="20"/>
              </w:rPr>
            </w:pPr>
            <w:r>
              <w:rPr>
                <w:sz w:val="20"/>
                <w:szCs w:val="20"/>
              </w:rPr>
              <w:t>Move the rudder from 35</w:t>
            </w:r>
            <w:r>
              <w:rPr>
                <w:rFonts w:cstheme="minorHAnsi"/>
                <w:sz w:val="20"/>
                <w:szCs w:val="20"/>
              </w:rPr>
              <w:t>°</w:t>
            </w:r>
            <w:r>
              <w:rPr>
                <w:sz w:val="20"/>
                <w:szCs w:val="20"/>
              </w:rPr>
              <w:t xml:space="preserve"> helm to 30</w:t>
            </w:r>
            <w:r>
              <w:rPr>
                <w:rFonts w:cstheme="minorHAnsi"/>
                <w:sz w:val="20"/>
                <w:szCs w:val="20"/>
              </w:rPr>
              <w:t>°</w:t>
            </w:r>
            <w:r>
              <w:rPr>
                <w:sz w:val="20"/>
                <w:szCs w:val="20"/>
              </w:rPr>
              <w:t xml:space="preserve"> opposite helm and record the time taken.  Multiple tests should be performed using each pump separately and both pumps together; - record the times.</w:t>
            </w:r>
          </w:p>
          <w:p w:rsidR="008B6A07" w:rsidRPr="00C42538" w:rsidRDefault="00C42538" w:rsidP="00670A82">
            <w:pPr>
              <w:rPr>
                <w:i/>
                <w:sz w:val="20"/>
                <w:szCs w:val="20"/>
              </w:rPr>
            </w:pPr>
            <w:r w:rsidRPr="00C42538">
              <w:rPr>
                <w:i/>
                <w:sz w:val="20"/>
                <w:szCs w:val="20"/>
              </w:rPr>
              <w:t xml:space="preserve">Note: </w:t>
            </w:r>
            <w:r w:rsidR="008B6A07" w:rsidRPr="00C42538">
              <w:rPr>
                <w:i/>
                <w:sz w:val="20"/>
                <w:szCs w:val="20"/>
              </w:rPr>
              <w:t>The time taken must not exceed 28 seconds for power operated steering gears.</w:t>
            </w:r>
          </w:p>
        </w:tc>
      </w:tr>
      <w:tr w:rsidR="00670A82" w:rsidTr="005666A1">
        <w:tc>
          <w:tcPr>
            <w:tcW w:w="2425" w:type="dxa"/>
          </w:tcPr>
          <w:p w:rsidR="00670A82" w:rsidRDefault="002275D8" w:rsidP="00670A82">
            <w:pPr>
              <w:rPr>
                <w:sz w:val="20"/>
                <w:szCs w:val="20"/>
              </w:rPr>
            </w:pPr>
            <w:r>
              <w:rPr>
                <w:sz w:val="20"/>
                <w:szCs w:val="20"/>
              </w:rPr>
              <w:t>Rudder Operation</w:t>
            </w:r>
            <w:r w:rsidR="00D21ECB">
              <w:rPr>
                <w:sz w:val="20"/>
                <w:szCs w:val="20"/>
              </w:rPr>
              <w:t>al Test</w:t>
            </w:r>
          </w:p>
        </w:tc>
        <w:tc>
          <w:tcPr>
            <w:tcW w:w="6925" w:type="dxa"/>
          </w:tcPr>
          <w:p w:rsidR="00670A82" w:rsidRDefault="00D04907" w:rsidP="00670A82">
            <w:pPr>
              <w:rPr>
                <w:sz w:val="20"/>
                <w:szCs w:val="20"/>
              </w:rPr>
            </w:pPr>
            <w:r>
              <w:rPr>
                <w:sz w:val="20"/>
                <w:szCs w:val="20"/>
              </w:rPr>
              <w:t>Verify that the ship’s rudder can travel from 35</w:t>
            </w:r>
            <w:r>
              <w:rPr>
                <w:rFonts w:cstheme="minorHAnsi"/>
                <w:sz w:val="20"/>
                <w:szCs w:val="20"/>
              </w:rPr>
              <w:t>°</w:t>
            </w:r>
            <w:r>
              <w:rPr>
                <w:sz w:val="20"/>
                <w:szCs w:val="20"/>
              </w:rPr>
              <w:t xml:space="preserve"> from one side to 35</w:t>
            </w:r>
            <w:r w:rsidR="0044165F">
              <w:rPr>
                <w:rFonts w:cstheme="minorHAnsi"/>
                <w:sz w:val="20"/>
                <w:szCs w:val="20"/>
              </w:rPr>
              <w:t>°</w:t>
            </w:r>
            <w:r w:rsidR="0044165F">
              <w:rPr>
                <w:sz w:val="20"/>
                <w:szCs w:val="20"/>
              </w:rPr>
              <w:t xml:space="preserve"> to the other side</w:t>
            </w:r>
            <w:r w:rsidR="00A20791">
              <w:rPr>
                <w:sz w:val="20"/>
                <w:szCs w:val="20"/>
              </w:rPr>
              <w:t>.</w:t>
            </w:r>
          </w:p>
        </w:tc>
      </w:tr>
      <w:tr w:rsidR="00670A82" w:rsidTr="005666A1">
        <w:tc>
          <w:tcPr>
            <w:tcW w:w="2425" w:type="dxa"/>
          </w:tcPr>
          <w:p w:rsidR="00670A82" w:rsidRDefault="00D21ECB" w:rsidP="00670A82">
            <w:pPr>
              <w:rPr>
                <w:sz w:val="20"/>
                <w:szCs w:val="20"/>
              </w:rPr>
            </w:pPr>
            <w:r>
              <w:rPr>
                <w:sz w:val="20"/>
                <w:szCs w:val="20"/>
              </w:rPr>
              <w:t>NFU Operational Test</w:t>
            </w:r>
          </w:p>
        </w:tc>
        <w:tc>
          <w:tcPr>
            <w:tcW w:w="6925" w:type="dxa"/>
          </w:tcPr>
          <w:p w:rsidR="00670A82" w:rsidRDefault="0044165F" w:rsidP="00670A82">
            <w:pPr>
              <w:rPr>
                <w:sz w:val="20"/>
                <w:szCs w:val="20"/>
              </w:rPr>
            </w:pPr>
            <w:r>
              <w:rPr>
                <w:sz w:val="20"/>
                <w:szCs w:val="20"/>
              </w:rPr>
              <w:t>Verify that the Non-Follow-Up steering system is operational</w:t>
            </w:r>
            <w:r w:rsidR="00A20791">
              <w:rPr>
                <w:sz w:val="20"/>
                <w:szCs w:val="20"/>
              </w:rPr>
              <w:t>.</w:t>
            </w:r>
          </w:p>
        </w:tc>
      </w:tr>
      <w:tr w:rsidR="00670A82" w:rsidTr="00C91830">
        <w:tc>
          <w:tcPr>
            <w:tcW w:w="2425" w:type="dxa"/>
            <w:shd w:val="clear" w:color="auto" w:fill="auto"/>
          </w:tcPr>
          <w:p w:rsidR="00D94281" w:rsidRDefault="00D94281" w:rsidP="00670A82">
            <w:pPr>
              <w:rPr>
                <w:color w:val="FF0000"/>
                <w:sz w:val="20"/>
                <w:szCs w:val="20"/>
              </w:rPr>
            </w:pPr>
          </w:p>
          <w:p w:rsidR="00670A82" w:rsidRPr="00C91830" w:rsidRDefault="00D21ECB" w:rsidP="00670A82">
            <w:pPr>
              <w:rPr>
                <w:color w:val="FF0000"/>
                <w:sz w:val="20"/>
                <w:szCs w:val="20"/>
              </w:rPr>
            </w:pPr>
            <w:r w:rsidRPr="00C91830">
              <w:rPr>
                <w:color w:val="FF0000"/>
                <w:sz w:val="20"/>
                <w:szCs w:val="20"/>
              </w:rPr>
              <w:t>Maneuvering Information</w:t>
            </w:r>
          </w:p>
        </w:tc>
        <w:tc>
          <w:tcPr>
            <w:tcW w:w="6925" w:type="dxa"/>
            <w:shd w:val="clear" w:color="auto" w:fill="auto"/>
          </w:tcPr>
          <w:p w:rsidR="00D94281" w:rsidRDefault="00D94281" w:rsidP="00670A82">
            <w:pPr>
              <w:rPr>
                <w:b/>
                <w:i/>
                <w:color w:val="FF0000"/>
                <w:sz w:val="20"/>
                <w:szCs w:val="20"/>
              </w:rPr>
            </w:pPr>
          </w:p>
          <w:p w:rsidR="00670A82" w:rsidRDefault="0044165F" w:rsidP="00670A82">
            <w:pPr>
              <w:rPr>
                <w:i/>
                <w:color w:val="FF0000"/>
                <w:sz w:val="20"/>
                <w:szCs w:val="20"/>
              </w:rPr>
            </w:pPr>
            <w:r w:rsidRPr="00C91830">
              <w:rPr>
                <w:b/>
                <w:i/>
                <w:color w:val="FF0000"/>
                <w:sz w:val="20"/>
                <w:szCs w:val="20"/>
              </w:rPr>
              <w:t>This box is for Seaway Inspector’s use only</w:t>
            </w:r>
            <w:r w:rsidRPr="00C91830">
              <w:rPr>
                <w:i/>
                <w:color w:val="FF0000"/>
                <w:sz w:val="20"/>
                <w:szCs w:val="20"/>
              </w:rPr>
              <w:t xml:space="preserve"> to verify that the maneuvering information required in Appendix 1 of the Seaway Handbook is properly displayed on the bridge.</w:t>
            </w:r>
          </w:p>
          <w:p w:rsidR="00D94281" w:rsidRPr="00C91830" w:rsidRDefault="00D94281" w:rsidP="00670A82">
            <w:pPr>
              <w:rPr>
                <w:i/>
                <w:color w:val="FF0000"/>
                <w:sz w:val="20"/>
                <w:szCs w:val="20"/>
              </w:rPr>
            </w:pPr>
          </w:p>
        </w:tc>
      </w:tr>
      <w:tr w:rsidR="00D21ECB" w:rsidTr="004E41F5">
        <w:tc>
          <w:tcPr>
            <w:tcW w:w="9350" w:type="dxa"/>
            <w:gridSpan w:val="2"/>
            <w:shd w:val="clear" w:color="auto" w:fill="00B0F0"/>
          </w:tcPr>
          <w:p w:rsidR="00D21ECB" w:rsidRPr="00D21ECB" w:rsidRDefault="00D21ECB" w:rsidP="00D21ECB">
            <w:pPr>
              <w:pStyle w:val="ListParagraph"/>
              <w:numPr>
                <w:ilvl w:val="0"/>
                <w:numId w:val="5"/>
              </w:numPr>
              <w:rPr>
                <w:b/>
                <w:sz w:val="20"/>
                <w:szCs w:val="20"/>
              </w:rPr>
            </w:pPr>
            <w:r w:rsidRPr="00D21ECB">
              <w:rPr>
                <w:b/>
                <w:sz w:val="20"/>
                <w:szCs w:val="20"/>
              </w:rPr>
              <w:t>ENGINE ROOM</w:t>
            </w:r>
          </w:p>
        </w:tc>
      </w:tr>
      <w:tr w:rsidR="00670A82" w:rsidTr="005666A1">
        <w:tc>
          <w:tcPr>
            <w:tcW w:w="2425" w:type="dxa"/>
          </w:tcPr>
          <w:p w:rsidR="00670A82" w:rsidRDefault="008A4446" w:rsidP="00670A82">
            <w:pPr>
              <w:rPr>
                <w:sz w:val="20"/>
                <w:szCs w:val="20"/>
              </w:rPr>
            </w:pPr>
            <w:r>
              <w:rPr>
                <w:sz w:val="20"/>
                <w:szCs w:val="20"/>
              </w:rPr>
              <w:t>Bridge/ER Communications</w:t>
            </w:r>
          </w:p>
        </w:tc>
        <w:tc>
          <w:tcPr>
            <w:tcW w:w="6925" w:type="dxa"/>
          </w:tcPr>
          <w:p w:rsidR="00670A82" w:rsidRDefault="004D5C23" w:rsidP="00670A82">
            <w:pPr>
              <w:rPr>
                <w:sz w:val="20"/>
                <w:szCs w:val="20"/>
              </w:rPr>
            </w:pPr>
            <w:r>
              <w:rPr>
                <w:sz w:val="20"/>
                <w:szCs w:val="20"/>
              </w:rPr>
              <w:t xml:space="preserve">Verify that all modes </w:t>
            </w:r>
            <w:r w:rsidR="00F95A33">
              <w:rPr>
                <w:sz w:val="20"/>
                <w:szCs w:val="20"/>
              </w:rPr>
              <w:t>(telephones, P.A. systems, etc.) are functional.</w:t>
            </w:r>
          </w:p>
        </w:tc>
      </w:tr>
      <w:tr w:rsidR="00670A82" w:rsidTr="005666A1">
        <w:tc>
          <w:tcPr>
            <w:tcW w:w="2425" w:type="dxa"/>
          </w:tcPr>
          <w:p w:rsidR="00670A82" w:rsidRDefault="008A4446" w:rsidP="00670A82">
            <w:pPr>
              <w:rPr>
                <w:sz w:val="20"/>
                <w:szCs w:val="20"/>
              </w:rPr>
            </w:pPr>
            <w:r>
              <w:rPr>
                <w:sz w:val="20"/>
                <w:szCs w:val="20"/>
              </w:rPr>
              <w:t>Steering Machinery Type</w:t>
            </w:r>
          </w:p>
        </w:tc>
        <w:tc>
          <w:tcPr>
            <w:tcW w:w="6925" w:type="dxa"/>
          </w:tcPr>
          <w:p w:rsidR="00670A82" w:rsidRDefault="00C02578" w:rsidP="00670A82">
            <w:pPr>
              <w:rPr>
                <w:sz w:val="20"/>
                <w:szCs w:val="20"/>
              </w:rPr>
            </w:pPr>
            <w:r>
              <w:rPr>
                <w:sz w:val="20"/>
                <w:szCs w:val="20"/>
              </w:rPr>
              <w:t xml:space="preserve">Indicate the </w:t>
            </w:r>
            <w:r w:rsidR="004728C2">
              <w:rPr>
                <w:sz w:val="20"/>
                <w:szCs w:val="20"/>
              </w:rPr>
              <w:t>type of steering machinery</w:t>
            </w:r>
            <w:r w:rsidR="00A20791">
              <w:rPr>
                <w:sz w:val="20"/>
                <w:szCs w:val="20"/>
              </w:rPr>
              <w:t>.</w:t>
            </w:r>
          </w:p>
          <w:p w:rsidR="0086748D" w:rsidRDefault="0086748D" w:rsidP="00670A82">
            <w:pPr>
              <w:rPr>
                <w:sz w:val="20"/>
                <w:szCs w:val="20"/>
              </w:rPr>
            </w:pPr>
            <w:r>
              <w:rPr>
                <w:sz w:val="20"/>
                <w:szCs w:val="20"/>
              </w:rPr>
              <w:t>Examples:  electric, hydraulic, cable &amp; chain, rotary vane, electro-hydraulic, 1, 2 or 4 rams, etc.</w:t>
            </w:r>
          </w:p>
        </w:tc>
      </w:tr>
      <w:tr w:rsidR="00670A82" w:rsidRPr="0086748D" w:rsidTr="005666A1">
        <w:tc>
          <w:tcPr>
            <w:tcW w:w="2425" w:type="dxa"/>
          </w:tcPr>
          <w:p w:rsidR="00670A82" w:rsidRDefault="008A4446" w:rsidP="00670A82">
            <w:pPr>
              <w:rPr>
                <w:sz w:val="20"/>
                <w:szCs w:val="20"/>
              </w:rPr>
            </w:pPr>
            <w:r>
              <w:rPr>
                <w:sz w:val="20"/>
                <w:szCs w:val="20"/>
              </w:rPr>
              <w:t>Emergency Steering Type</w:t>
            </w:r>
          </w:p>
        </w:tc>
        <w:tc>
          <w:tcPr>
            <w:tcW w:w="6925" w:type="dxa"/>
          </w:tcPr>
          <w:p w:rsidR="00670A82" w:rsidRDefault="004728C2" w:rsidP="00670A82">
            <w:pPr>
              <w:rPr>
                <w:sz w:val="20"/>
                <w:szCs w:val="20"/>
              </w:rPr>
            </w:pPr>
            <w:r>
              <w:rPr>
                <w:sz w:val="20"/>
                <w:szCs w:val="20"/>
              </w:rPr>
              <w:t>Indicate the type of emergency steering system</w:t>
            </w:r>
            <w:r w:rsidR="00A20791">
              <w:rPr>
                <w:sz w:val="20"/>
                <w:szCs w:val="20"/>
              </w:rPr>
              <w:t>.</w:t>
            </w:r>
          </w:p>
          <w:p w:rsidR="0086748D" w:rsidRPr="0086748D" w:rsidRDefault="0086748D" w:rsidP="00670A82">
            <w:pPr>
              <w:rPr>
                <w:sz w:val="20"/>
                <w:szCs w:val="20"/>
              </w:rPr>
            </w:pPr>
            <w:r w:rsidRPr="0086748D">
              <w:rPr>
                <w:sz w:val="20"/>
                <w:szCs w:val="20"/>
              </w:rPr>
              <w:t>Examples:  local, solenoid</w:t>
            </w:r>
            <w:r w:rsidR="00B95EE4">
              <w:rPr>
                <w:sz w:val="20"/>
                <w:szCs w:val="20"/>
              </w:rPr>
              <w:t xml:space="preserve"> valves</w:t>
            </w:r>
            <w:r w:rsidRPr="0086748D">
              <w:rPr>
                <w:sz w:val="20"/>
                <w:szCs w:val="20"/>
              </w:rPr>
              <w:t>, tiller, lever, hand</w:t>
            </w:r>
            <w:r>
              <w:rPr>
                <w:sz w:val="20"/>
                <w:szCs w:val="20"/>
              </w:rPr>
              <w:t xml:space="preserve">wheel, push button, </w:t>
            </w:r>
            <w:r w:rsidR="00B95EE4">
              <w:rPr>
                <w:sz w:val="20"/>
                <w:szCs w:val="20"/>
              </w:rPr>
              <w:t>etc.</w:t>
            </w:r>
          </w:p>
        </w:tc>
      </w:tr>
      <w:tr w:rsidR="00670A82" w:rsidTr="005666A1">
        <w:tc>
          <w:tcPr>
            <w:tcW w:w="2425" w:type="dxa"/>
          </w:tcPr>
          <w:p w:rsidR="00670A82" w:rsidRDefault="008A4446" w:rsidP="00670A82">
            <w:pPr>
              <w:rPr>
                <w:sz w:val="20"/>
                <w:szCs w:val="20"/>
              </w:rPr>
            </w:pPr>
            <w:r>
              <w:rPr>
                <w:sz w:val="20"/>
                <w:szCs w:val="20"/>
              </w:rPr>
              <w:t>Emergency Steering Test</w:t>
            </w:r>
          </w:p>
        </w:tc>
        <w:tc>
          <w:tcPr>
            <w:tcW w:w="6925" w:type="dxa"/>
          </w:tcPr>
          <w:p w:rsidR="00670A82" w:rsidRDefault="004728C2" w:rsidP="00670A82">
            <w:pPr>
              <w:rPr>
                <w:sz w:val="20"/>
                <w:szCs w:val="20"/>
              </w:rPr>
            </w:pPr>
            <w:r>
              <w:rPr>
                <w:sz w:val="20"/>
                <w:szCs w:val="20"/>
              </w:rPr>
              <w:t>Indicate that an emergency steering test was performed and the system was found operational</w:t>
            </w:r>
            <w:r w:rsidR="00A20791">
              <w:rPr>
                <w:sz w:val="20"/>
                <w:szCs w:val="20"/>
              </w:rPr>
              <w:t>.</w:t>
            </w:r>
          </w:p>
        </w:tc>
      </w:tr>
      <w:tr w:rsidR="00670A82" w:rsidTr="005666A1">
        <w:tc>
          <w:tcPr>
            <w:tcW w:w="2425" w:type="dxa"/>
          </w:tcPr>
          <w:p w:rsidR="00670A82" w:rsidRDefault="008A4446" w:rsidP="00670A82">
            <w:pPr>
              <w:rPr>
                <w:sz w:val="20"/>
                <w:szCs w:val="20"/>
              </w:rPr>
            </w:pPr>
            <w:r>
              <w:rPr>
                <w:sz w:val="20"/>
                <w:szCs w:val="20"/>
              </w:rPr>
              <w:t>Propeller Type</w:t>
            </w:r>
          </w:p>
        </w:tc>
        <w:tc>
          <w:tcPr>
            <w:tcW w:w="6925" w:type="dxa"/>
          </w:tcPr>
          <w:p w:rsidR="00670A82" w:rsidRDefault="004728C2" w:rsidP="00670A82">
            <w:pPr>
              <w:rPr>
                <w:sz w:val="20"/>
                <w:szCs w:val="20"/>
              </w:rPr>
            </w:pPr>
            <w:r>
              <w:rPr>
                <w:sz w:val="20"/>
                <w:szCs w:val="20"/>
              </w:rPr>
              <w:t>Indicate the type of propeller</w:t>
            </w:r>
            <w:r w:rsidR="00A20791">
              <w:rPr>
                <w:sz w:val="20"/>
                <w:szCs w:val="20"/>
              </w:rPr>
              <w:t>.</w:t>
            </w:r>
          </w:p>
          <w:p w:rsidR="00B95EE4" w:rsidRDefault="00B95EE4" w:rsidP="00670A82">
            <w:pPr>
              <w:rPr>
                <w:sz w:val="20"/>
                <w:szCs w:val="20"/>
              </w:rPr>
            </w:pPr>
            <w:r>
              <w:rPr>
                <w:sz w:val="20"/>
                <w:szCs w:val="20"/>
              </w:rPr>
              <w:t xml:space="preserve">Examples: Fixed pitch, variable or controllable pitch, </w:t>
            </w:r>
            <w:proofErr w:type="spellStart"/>
            <w:r>
              <w:rPr>
                <w:sz w:val="20"/>
                <w:szCs w:val="20"/>
              </w:rPr>
              <w:t>voith-schnieder</w:t>
            </w:r>
            <w:proofErr w:type="spellEnd"/>
            <w:r>
              <w:rPr>
                <w:sz w:val="20"/>
                <w:szCs w:val="20"/>
              </w:rPr>
              <w:t xml:space="preserve">, </w:t>
            </w:r>
            <w:proofErr w:type="spellStart"/>
            <w:r>
              <w:rPr>
                <w:sz w:val="20"/>
                <w:szCs w:val="20"/>
              </w:rPr>
              <w:t>azipod</w:t>
            </w:r>
            <w:proofErr w:type="spellEnd"/>
            <w:r>
              <w:rPr>
                <w:sz w:val="20"/>
                <w:szCs w:val="20"/>
              </w:rPr>
              <w:t>, z-drive, etc.</w:t>
            </w:r>
          </w:p>
        </w:tc>
      </w:tr>
      <w:tr w:rsidR="00670A82" w:rsidTr="005666A1">
        <w:tc>
          <w:tcPr>
            <w:tcW w:w="2425" w:type="dxa"/>
          </w:tcPr>
          <w:p w:rsidR="00670A82" w:rsidRDefault="008A4446" w:rsidP="00670A82">
            <w:pPr>
              <w:rPr>
                <w:sz w:val="20"/>
                <w:szCs w:val="20"/>
              </w:rPr>
            </w:pPr>
            <w:r>
              <w:rPr>
                <w:sz w:val="20"/>
                <w:szCs w:val="20"/>
              </w:rPr>
              <w:t>Wrong Way Pitch Alarm</w:t>
            </w:r>
          </w:p>
        </w:tc>
        <w:tc>
          <w:tcPr>
            <w:tcW w:w="6925" w:type="dxa"/>
          </w:tcPr>
          <w:p w:rsidR="00A20791" w:rsidRDefault="004728C2" w:rsidP="004728C2">
            <w:pPr>
              <w:rPr>
                <w:sz w:val="20"/>
                <w:szCs w:val="20"/>
              </w:rPr>
            </w:pPr>
            <w:r>
              <w:rPr>
                <w:sz w:val="20"/>
                <w:szCs w:val="20"/>
              </w:rPr>
              <w:t>Test and verify that the alarm (audible &amp; visual) is operational in the Bridge.</w:t>
            </w:r>
          </w:p>
          <w:p w:rsidR="004728C2" w:rsidRDefault="004728C2" w:rsidP="004728C2">
            <w:pPr>
              <w:rPr>
                <w:sz w:val="20"/>
                <w:szCs w:val="20"/>
              </w:rPr>
            </w:pPr>
            <w:r>
              <w:rPr>
                <w:sz w:val="20"/>
                <w:szCs w:val="20"/>
              </w:rPr>
              <w:lastRenderedPageBreak/>
              <w:t>The alarm indicator must be clearly marked.</w:t>
            </w:r>
          </w:p>
          <w:p w:rsidR="004728C2" w:rsidRPr="00A20791" w:rsidRDefault="004728C2" w:rsidP="004728C2">
            <w:pPr>
              <w:rPr>
                <w:i/>
                <w:sz w:val="20"/>
                <w:szCs w:val="20"/>
              </w:rPr>
            </w:pPr>
            <w:r w:rsidRPr="00A20791">
              <w:rPr>
                <w:i/>
                <w:sz w:val="20"/>
                <w:szCs w:val="20"/>
              </w:rPr>
              <w:t>Test Procedure:</w:t>
            </w:r>
          </w:p>
          <w:p w:rsidR="00A20791" w:rsidRDefault="004728C2" w:rsidP="004728C2">
            <w:pPr>
              <w:rPr>
                <w:sz w:val="20"/>
                <w:szCs w:val="20"/>
              </w:rPr>
            </w:pPr>
            <w:r>
              <w:rPr>
                <w:sz w:val="20"/>
                <w:szCs w:val="20"/>
              </w:rPr>
              <w:t>Place telegraph to Ahead and when the indicator reaches the desired position, immediately move the telegraph to Astern.</w:t>
            </w:r>
          </w:p>
          <w:p w:rsidR="00670A82" w:rsidRDefault="004728C2" w:rsidP="004728C2">
            <w:pPr>
              <w:rPr>
                <w:sz w:val="20"/>
                <w:szCs w:val="20"/>
              </w:rPr>
            </w:pPr>
            <w:r>
              <w:rPr>
                <w:sz w:val="20"/>
                <w:szCs w:val="20"/>
              </w:rPr>
              <w:t xml:space="preserve">The alarm must activate within </w:t>
            </w:r>
            <w:r w:rsidR="00C42538">
              <w:rPr>
                <w:sz w:val="20"/>
                <w:szCs w:val="20"/>
              </w:rPr>
              <w:t>8</w:t>
            </w:r>
            <w:r>
              <w:rPr>
                <w:sz w:val="20"/>
                <w:szCs w:val="20"/>
              </w:rPr>
              <w:t xml:space="preserve"> seconds.</w:t>
            </w:r>
          </w:p>
          <w:p w:rsidR="00B95EE4" w:rsidRDefault="00B95EE4" w:rsidP="004728C2">
            <w:pPr>
              <w:rPr>
                <w:sz w:val="20"/>
                <w:szCs w:val="20"/>
              </w:rPr>
            </w:pPr>
            <w:r>
              <w:rPr>
                <w:i/>
                <w:sz w:val="20"/>
                <w:szCs w:val="20"/>
              </w:rPr>
              <w:t xml:space="preserve">Ref: </w:t>
            </w:r>
            <w:r w:rsidRPr="006C6E64">
              <w:rPr>
                <w:i/>
                <w:sz w:val="20"/>
                <w:szCs w:val="20"/>
              </w:rPr>
              <w:t xml:space="preserve">Seaway Practices &amp; Procedures – section </w:t>
            </w:r>
            <w:r>
              <w:rPr>
                <w:i/>
                <w:sz w:val="20"/>
                <w:szCs w:val="20"/>
              </w:rPr>
              <w:t>17</w:t>
            </w:r>
            <w:r w:rsidRPr="006C6E64">
              <w:rPr>
                <w:i/>
                <w:sz w:val="20"/>
                <w:szCs w:val="20"/>
              </w:rPr>
              <w:t>.</w:t>
            </w:r>
          </w:p>
        </w:tc>
      </w:tr>
      <w:tr w:rsidR="00670A82" w:rsidTr="005666A1">
        <w:tc>
          <w:tcPr>
            <w:tcW w:w="2425" w:type="dxa"/>
          </w:tcPr>
          <w:p w:rsidR="00670A82" w:rsidRDefault="008A4446" w:rsidP="00670A82">
            <w:pPr>
              <w:rPr>
                <w:sz w:val="20"/>
                <w:szCs w:val="20"/>
              </w:rPr>
            </w:pPr>
            <w:r>
              <w:rPr>
                <w:sz w:val="20"/>
                <w:szCs w:val="20"/>
              </w:rPr>
              <w:lastRenderedPageBreak/>
              <w:t>Wrong Way Propeller Alarm</w:t>
            </w:r>
          </w:p>
        </w:tc>
        <w:tc>
          <w:tcPr>
            <w:tcW w:w="6925" w:type="dxa"/>
          </w:tcPr>
          <w:p w:rsidR="00A20791" w:rsidRDefault="004728C2" w:rsidP="004728C2">
            <w:pPr>
              <w:rPr>
                <w:sz w:val="20"/>
                <w:szCs w:val="20"/>
              </w:rPr>
            </w:pPr>
            <w:r>
              <w:rPr>
                <w:sz w:val="20"/>
                <w:szCs w:val="20"/>
              </w:rPr>
              <w:t>Test and verify that the alarm (audible &amp; visual) is operational in the Bridge.</w:t>
            </w:r>
          </w:p>
          <w:p w:rsidR="004728C2" w:rsidRDefault="004728C2" w:rsidP="004728C2">
            <w:pPr>
              <w:rPr>
                <w:sz w:val="20"/>
                <w:szCs w:val="20"/>
              </w:rPr>
            </w:pPr>
            <w:r>
              <w:rPr>
                <w:sz w:val="20"/>
                <w:szCs w:val="20"/>
              </w:rPr>
              <w:t>The alarm indicator must be clearly marked.</w:t>
            </w:r>
          </w:p>
          <w:p w:rsidR="004728C2" w:rsidRPr="00A20791" w:rsidRDefault="004728C2" w:rsidP="004728C2">
            <w:pPr>
              <w:rPr>
                <w:i/>
                <w:sz w:val="20"/>
                <w:szCs w:val="20"/>
              </w:rPr>
            </w:pPr>
            <w:r w:rsidRPr="00A20791">
              <w:rPr>
                <w:i/>
                <w:sz w:val="20"/>
                <w:szCs w:val="20"/>
              </w:rPr>
              <w:t>Test Procedure:</w:t>
            </w:r>
          </w:p>
          <w:p w:rsidR="004728C2" w:rsidRDefault="004728C2" w:rsidP="004728C2">
            <w:pPr>
              <w:rPr>
                <w:sz w:val="20"/>
                <w:szCs w:val="20"/>
              </w:rPr>
            </w:pPr>
            <w:r>
              <w:rPr>
                <w:sz w:val="20"/>
                <w:szCs w:val="20"/>
              </w:rPr>
              <w:t xml:space="preserve">Alarm must be tested manually by putting the engine in contrary direction to the command.  The alarm must activate within </w:t>
            </w:r>
            <w:r w:rsidR="00C42538">
              <w:rPr>
                <w:sz w:val="20"/>
                <w:szCs w:val="20"/>
              </w:rPr>
              <w:t>8</w:t>
            </w:r>
            <w:r>
              <w:rPr>
                <w:sz w:val="20"/>
                <w:szCs w:val="20"/>
              </w:rPr>
              <w:t xml:space="preserve"> seconds.</w:t>
            </w:r>
          </w:p>
          <w:p w:rsidR="004728C2" w:rsidRDefault="004728C2" w:rsidP="004728C2">
            <w:pPr>
              <w:rPr>
                <w:sz w:val="20"/>
                <w:szCs w:val="20"/>
              </w:rPr>
            </w:pPr>
          </w:p>
          <w:p w:rsidR="00A20791" w:rsidRDefault="00A20791" w:rsidP="004728C2">
            <w:pPr>
              <w:rPr>
                <w:i/>
                <w:sz w:val="20"/>
                <w:szCs w:val="20"/>
              </w:rPr>
            </w:pPr>
            <w:r>
              <w:rPr>
                <w:i/>
                <w:sz w:val="20"/>
                <w:szCs w:val="20"/>
              </w:rPr>
              <w:t>Note:</w:t>
            </w:r>
          </w:p>
          <w:p w:rsidR="00A20791" w:rsidRDefault="004728C2" w:rsidP="004728C2">
            <w:pPr>
              <w:rPr>
                <w:i/>
                <w:sz w:val="20"/>
                <w:szCs w:val="20"/>
              </w:rPr>
            </w:pPr>
            <w:r w:rsidRPr="00A20791">
              <w:rPr>
                <w:i/>
                <w:sz w:val="20"/>
                <w:szCs w:val="20"/>
              </w:rPr>
              <w:t>If the main engine can be operated in both controllable and fixed pitch modes, then the alarm must be tested in the primary mode of operation of the main engine.</w:t>
            </w:r>
          </w:p>
          <w:p w:rsidR="00A20791" w:rsidRDefault="004728C2" w:rsidP="004728C2">
            <w:pPr>
              <w:rPr>
                <w:i/>
                <w:sz w:val="20"/>
                <w:szCs w:val="20"/>
              </w:rPr>
            </w:pPr>
            <w:r w:rsidRPr="00A20791">
              <w:rPr>
                <w:i/>
                <w:sz w:val="20"/>
                <w:szCs w:val="20"/>
              </w:rPr>
              <w:t>In case the ship operates the main engine on the secondary mode (propeller pitch locked in fixed mode and reversible main engine), then the wrong way alarm must also be fitted and operational.</w:t>
            </w:r>
          </w:p>
          <w:p w:rsidR="00670A82" w:rsidRDefault="004728C2" w:rsidP="004728C2">
            <w:pPr>
              <w:rPr>
                <w:i/>
                <w:sz w:val="20"/>
                <w:szCs w:val="20"/>
              </w:rPr>
            </w:pPr>
            <w:r w:rsidRPr="00A20791">
              <w:rPr>
                <w:i/>
                <w:sz w:val="20"/>
                <w:szCs w:val="20"/>
              </w:rPr>
              <w:t>A note must be made in the Remarks section indicating that the main engine can be operated in both modes.</w:t>
            </w:r>
          </w:p>
          <w:p w:rsidR="00B95EE4" w:rsidRPr="00A20791" w:rsidRDefault="00B95EE4" w:rsidP="004728C2">
            <w:pPr>
              <w:rPr>
                <w:i/>
                <w:sz w:val="20"/>
                <w:szCs w:val="20"/>
              </w:rPr>
            </w:pPr>
            <w:r>
              <w:rPr>
                <w:i/>
                <w:sz w:val="20"/>
                <w:szCs w:val="20"/>
              </w:rPr>
              <w:t xml:space="preserve">Ref: </w:t>
            </w:r>
            <w:r w:rsidRPr="006C6E64">
              <w:rPr>
                <w:i/>
                <w:sz w:val="20"/>
                <w:szCs w:val="20"/>
              </w:rPr>
              <w:t xml:space="preserve">Seaway Practices &amp; Procedures – section </w:t>
            </w:r>
            <w:r>
              <w:rPr>
                <w:i/>
                <w:sz w:val="20"/>
                <w:szCs w:val="20"/>
              </w:rPr>
              <w:t>16</w:t>
            </w:r>
            <w:r w:rsidRPr="006C6E64">
              <w:rPr>
                <w:i/>
                <w:sz w:val="20"/>
                <w:szCs w:val="20"/>
              </w:rPr>
              <w:t>.</w:t>
            </w:r>
          </w:p>
        </w:tc>
      </w:tr>
      <w:tr w:rsidR="00670A82" w:rsidTr="005666A1">
        <w:tc>
          <w:tcPr>
            <w:tcW w:w="2425" w:type="dxa"/>
          </w:tcPr>
          <w:p w:rsidR="00670A82" w:rsidRDefault="008A4446" w:rsidP="00670A82">
            <w:pPr>
              <w:rPr>
                <w:sz w:val="20"/>
                <w:szCs w:val="20"/>
              </w:rPr>
            </w:pPr>
            <w:r>
              <w:rPr>
                <w:sz w:val="20"/>
                <w:szCs w:val="20"/>
              </w:rPr>
              <w:t>Wrong Way Engine Lock</w:t>
            </w:r>
          </w:p>
        </w:tc>
        <w:tc>
          <w:tcPr>
            <w:tcW w:w="6925" w:type="dxa"/>
          </w:tcPr>
          <w:p w:rsidR="00670A82" w:rsidRDefault="004728C2" w:rsidP="00670A82">
            <w:pPr>
              <w:rPr>
                <w:sz w:val="20"/>
                <w:szCs w:val="20"/>
              </w:rPr>
            </w:pPr>
            <w:r>
              <w:rPr>
                <w:sz w:val="20"/>
                <w:szCs w:val="20"/>
              </w:rPr>
              <w:t>Indicate if ship is fitted with a wrong way engine lock</w:t>
            </w:r>
            <w:r w:rsidR="00A20791">
              <w:rPr>
                <w:sz w:val="20"/>
                <w:szCs w:val="20"/>
              </w:rPr>
              <w:t>.</w:t>
            </w:r>
          </w:p>
        </w:tc>
      </w:tr>
      <w:tr w:rsidR="00670A82" w:rsidTr="005666A1">
        <w:tc>
          <w:tcPr>
            <w:tcW w:w="2425" w:type="dxa"/>
          </w:tcPr>
          <w:p w:rsidR="00670A82" w:rsidRDefault="008A4446" w:rsidP="00670A82">
            <w:pPr>
              <w:rPr>
                <w:sz w:val="20"/>
                <w:szCs w:val="20"/>
              </w:rPr>
            </w:pPr>
            <w:r>
              <w:rPr>
                <w:sz w:val="20"/>
                <w:szCs w:val="20"/>
              </w:rPr>
              <w:t>Reve</w:t>
            </w:r>
            <w:r w:rsidR="004728C2">
              <w:rPr>
                <w:sz w:val="20"/>
                <w:szCs w:val="20"/>
              </w:rPr>
              <w:t>r</w:t>
            </w:r>
            <w:r>
              <w:rPr>
                <w:sz w:val="20"/>
                <w:szCs w:val="20"/>
              </w:rPr>
              <w:t>sible Engine</w:t>
            </w:r>
          </w:p>
        </w:tc>
        <w:tc>
          <w:tcPr>
            <w:tcW w:w="6925" w:type="dxa"/>
          </w:tcPr>
          <w:p w:rsidR="00670A82" w:rsidRDefault="004728C2" w:rsidP="00670A82">
            <w:pPr>
              <w:rPr>
                <w:sz w:val="20"/>
                <w:szCs w:val="20"/>
              </w:rPr>
            </w:pPr>
            <w:r>
              <w:rPr>
                <w:sz w:val="20"/>
                <w:szCs w:val="20"/>
              </w:rPr>
              <w:t>Indicate if the ship’s main engine is reversible</w:t>
            </w:r>
            <w:r w:rsidR="00A20791">
              <w:rPr>
                <w:sz w:val="20"/>
                <w:szCs w:val="20"/>
              </w:rPr>
              <w:t>.</w:t>
            </w:r>
          </w:p>
        </w:tc>
      </w:tr>
      <w:tr w:rsidR="00670A82" w:rsidTr="005666A1">
        <w:tc>
          <w:tcPr>
            <w:tcW w:w="2425" w:type="dxa"/>
          </w:tcPr>
          <w:p w:rsidR="00670A82" w:rsidRDefault="008A4446" w:rsidP="00670A82">
            <w:pPr>
              <w:rPr>
                <w:sz w:val="20"/>
                <w:szCs w:val="20"/>
              </w:rPr>
            </w:pPr>
            <w:r>
              <w:rPr>
                <w:sz w:val="20"/>
                <w:szCs w:val="20"/>
              </w:rPr>
              <w:t>Bow Thruster</w:t>
            </w:r>
          </w:p>
        </w:tc>
        <w:tc>
          <w:tcPr>
            <w:tcW w:w="6925" w:type="dxa"/>
          </w:tcPr>
          <w:p w:rsidR="00670A82" w:rsidRDefault="004728C2" w:rsidP="00670A82">
            <w:pPr>
              <w:rPr>
                <w:sz w:val="20"/>
                <w:szCs w:val="20"/>
              </w:rPr>
            </w:pPr>
            <w:r>
              <w:rPr>
                <w:sz w:val="20"/>
                <w:szCs w:val="20"/>
              </w:rPr>
              <w:t>Indicate if the ship is fitted with a bow thruster</w:t>
            </w:r>
            <w:r w:rsidR="00A20791">
              <w:rPr>
                <w:sz w:val="20"/>
                <w:szCs w:val="20"/>
              </w:rPr>
              <w:t>.</w:t>
            </w:r>
          </w:p>
          <w:p w:rsidR="004728C2" w:rsidRDefault="004728C2" w:rsidP="00670A82">
            <w:pPr>
              <w:rPr>
                <w:sz w:val="20"/>
                <w:szCs w:val="20"/>
              </w:rPr>
            </w:pPr>
            <w:r>
              <w:rPr>
                <w:sz w:val="20"/>
                <w:szCs w:val="20"/>
              </w:rPr>
              <w:t>Indicate power rating</w:t>
            </w:r>
            <w:r w:rsidR="00A20791">
              <w:rPr>
                <w:sz w:val="20"/>
                <w:szCs w:val="20"/>
              </w:rPr>
              <w:t>.</w:t>
            </w:r>
          </w:p>
          <w:p w:rsidR="00B95EE4" w:rsidRDefault="004728C2" w:rsidP="00670A82">
            <w:pPr>
              <w:rPr>
                <w:sz w:val="20"/>
                <w:szCs w:val="20"/>
              </w:rPr>
            </w:pPr>
            <w:r>
              <w:rPr>
                <w:sz w:val="20"/>
                <w:szCs w:val="20"/>
              </w:rPr>
              <w:t xml:space="preserve">Verify &amp; indicate that </w:t>
            </w:r>
            <w:r w:rsidR="00A20791">
              <w:rPr>
                <w:sz w:val="20"/>
                <w:szCs w:val="20"/>
              </w:rPr>
              <w:t>bow thruster is</w:t>
            </w:r>
            <w:r>
              <w:rPr>
                <w:sz w:val="20"/>
                <w:szCs w:val="20"/>
              </w:rPr>
              <w:t xml:space="preserve"> operational</w:t>
            </w:r>
            <w:r w:rsidR="00A20791">
              <w:rPr>
                <w:sz w:val="20"/>
                <w:szCs w:val="20"/>
              </w:rPr>
              <w:t>.</w:t>
            </w:r>
          </w:p>
          <w:p w:rsidR="00D94281" w:rsidRDefault="00B95EE4" w:rsidP="00670A82">
            <w:pPr>
              <w:rPr>
                <w:i/>
                <w:sz w:val="20"/>
                <w:szCs w:val="20"/>
              </w:rPr>
            </w:pPr>
            <w:r w:rsidRPr="00CC4D8B">
              <w:rPr>
                <w:i/>
                <w:sz w:val="20"/>
                <w:szCs w:val="20"/>
              </w:rPr>
              <w:t>Note</w:t>
            </w:r>
            <w:r w:rsidR="00D94281">
              <w:rPr>
                <w:i/>
                <w:sz w:val="20"/>
                <w:szCs w:val="20"/>
              </w:rPr>
              <w:t>s</w:t>
            </w:r>
            <w:r w:rsidRPr="00CC4D8B">
              <w:rPr>
                <w:i/>
                <w:sz w:val="20"/>
                <w:szCs w:val="20"/>
              </w:rPr>
              <w:t>:</w:t>
            </w:r>
          </w:p>
          <w:p w:rsidR="00B95EE4" w:rsidRDefault="00B95EE4" w:rsidP="00D94281">
            <w:pPr>
              <w:pStyle w:val="ListParagraph"/>
              <w:numPr>
                <w:ilvl w:val="0"/>
                <w:numId w:val="13"/>
              </w:numPr>
              <w:rPr>
                <w:i/>
                <w:sz w:val="20"/>
                <w:szCs w:val="20"/>
              </w:rPr>
            </w:pPr>
            <w:r w:rsidRPr="00D94281">
              <w:rPr>
                <w:i/>
                <w:sz w:val="20"/>
                <w:szCs w:val="20"/>
              </w:rPr>
              <w:t xml:space="preserve">Bow thruster operation </w:t>
            </w:r>
            <w:r w:rsidR="00FE3187">
              <w:rPr>
                <w:i/>
                <w:sz w:val="20"/>
                <w:szCs w:val="20"/>
              </w:rPr>
              <w:t>a</w:t>
            </w:r>
            <w:r w:rsidRPr="00D94281">
              <w:rPr>
                <w:i/>
                <w:sz w:val="20"/>
                <w:szCs w:val="20"/>
              </w:rPr>
              <w:t xml:space="preserve">ffects the wind </w:t>
            </w:r>
            <w:r w:rsidR="00CC4D8B" w:rsidRPr="00D94281">
              <w:rPr>
                <w:i/>
                <w:sz w:val="20"/>
                <w:szCs w:val="20"/>
              </w:rPr>
              <w:t xml:space="preserve">susceptibility </w:t>
            </w:r>
            <w:r w:rsidRPr="00D94281">
              <w:rPr>
                <w:i/>
                <w:sz w:val="20"/>
                <w:szCs w:val="20"/>
              </w:rPr>
              <w:t>for Seaway transit</w:t>
            </w:r>
            <w:r w:rsidR="00CC4D8B" w:rsidRPr="00D94281">
              <w:rPr>
                <w:i/>
                <w:sz w:val="20"/>
                <w:szCs w:val="20"/>
              </w:rPr>
              <w:t>.</w:t>
            </w:r>
          </w:p>
          <w:p w:rsidR="00D94281" w:rsidRDefault="00D94281" w:rsidP="00D94281">
            <w:pPr>
              <w:pStyle w:val="ListParagraph"/>
              <w:numPr>
                <w:ilvl w:val="0"/>
                <w:numId w:val="13"/>
              </w:numPr>
              <w:rPr>
                <w:i/>
                <w:sz w:val="20"/>
                <w:szCs w:val="20"/>
              </w:rPr>
            </w:pPr>
            <w:r>
              <w:rPr>
                <w:i/>
                <w:sz w:val="20"/>
                <w:szCs w:val="20"/>
              </w:rPr>
              <w:t>Bow thruster must be operational on DIS approved ships to load to DIS drafts.</w:t>
            </w:r>
          </w:p>
          <w:p w:rsidR="00D94281" w:rsidRPr="00D94281" w:rsidRDefault="00B37BA4" w:rsidP="00D94281">
            <w:pPr>
              <w:pStyle w:val="ListParagraph"/>
              <w:numPr>
                <w:ilvl w:val="0"/>
                <w:numId w:val="13"/>
              </w:numPr>
              <w:rPr>
                <w:i/>
                <w:sz w:val="20"/>
                <w:szCs w:val="20"/>
              </w:rPr>
            </w:pPr>
            <w:r>
              <w:rPr>
                <w:i/>
                <w:sz w:val="20"/>
                <w:szCs w:val="20"/>
              </w:rPr>
              <w:t>“Operational” means that the bow thruster can operate up to its rated power.</w:t>
            </w:r>
          </w:p>
        </w:tc>
      </w:tr>
      <w:tr w:rsidR="00670A82" w:rsidTr="005666A1">
        <w:tc>
          <w:tcPr>
            <w:tcW w:w="2425" w:type="dxa"/>
          </w:tcPr>
          <w:p w:rsidR="00670A82" w:rsidRDefault="008A4446" w:rsidP="00670A82">
            <w:pPr>
              <w:rPr>
                <w:sz w:val="20"/>
                <w:szCs w:val="20"/>
              </w:rPr>
            </w:pPr>
            <w:r>
              <w:rPr>
                <w:sz w:val="20"/>
                <w:szCs w:val="20"/>
              </w:rPr>
              <w:t>Stern Thruster</w:t>
            </w:r>
          </w:p>
        </w:tc>
        <w:tc>
          <w:tcPr>
            <w:tcW w:w="6925" w:type="dxa"/>
          </w:tcPr>
          <w:p w:rsidR="004728C2" w:rsidRDefault="004728C2" w:rsidP="004728C2">
            <w:pPr>
              <w:rPr>
                <w:sz w:val="20"/>
                <w:szCs w:val="20"/>
              </w:rPr>
            </w:pPr>
            <w:r>
              <w:rPr>
                <w:sz w:val="20"/>
                <w:szCs w:val="20"/>
              </w:rPr>
              <w:t>Indicate if the ship is fitted with a stern thruster</w:t>
            </w:r>
            <w:r w:rsidR="00A20791">
              <w:rPr>
                <w:sz w:val="20"/>
                <w:szCs w:val="20"/>
              </w:rPr>
              <w:t>.</w:t>
            </w:r>
          </w:p>
          <w:p w:rsidR="004728C2" w:rsidRDefault="004728C2" w:rsidP="004728C2">
            <w:pPr>
              <w:rPr>
                <w:sz w:val="20"/>
                <w:szCs w:val="20"/>
              </w:rPr>
            </w:pPr>
            <w:r>
              <w:rPr>
                <w:sz w:val="20"/>
                <w:szCs w:val="20"/>
              </w:rPr>
              <w:t>Indicate power rating</w:t>
            </w:r>
            <w:r w:rsidR="00A20791">
              <w:rPr>
                <w:sz w:val="20"/>
                <w:szCs w:val="20"/>
              </w:rPr>
              <w:t>.</w:t>
            </w:r>
          </w:p>
          <w:p w:rsidR="00670A82" w:rsidRDefault="004728C2" w:rsidP="004728C2">
            <w:pPr>
              <w:rPr>
                <w:sz w:val="20"/>
                <w:szCs w:val="20"/>
              </w:rPr>
            </w:pPr>
            <w:r>
              <w:rPr>
                <w:sz w:val="20"/>
                <w:szCs w:val="20"/>
              </w:rPr>
              <w:t xml:space="preserve">Verify &amp; indicate that </w:t>
            </w:r>
            <w:r w:rsidR="00A20791">
              <w:rPr>
                <w:sz w:val="20"/>
                <w:szCs w:val="20"/>
              </w:rPr>
              <w:t xml:space="preserve">stern thruster </w:t>
            </w:r>
            <w:r>
              <w:rPr>
                <w:sz w:val="20"/>
                <w:szCs w:val="20"/>
              </w:rPr>
              <w:t>is operational</w:t>
            </w:r>
            <w:r w:rsidR="00A20791">
              <w:rPr>
                <w:sz w:val="20"/>
                <w:szCs w:val="20"/>
              </w:rPr>
              <w:t>.</w:t>
            </w:r>
          </w:p>
        </w:tc>
      </w:tr>
      <w:tr w:rsidR="00370949" w:rsidTr="005666A1">
        <w:tc>
          <w:tcPr>
            <w:tcW w:w="2425" w:type="dxa"/>
          </w:tcPr>
          <w:p w:rsidR="00370949" w:rsidRDefault="00370949" w:rsidP="00670A82">
            <w:pPr>
              <w:rPr>
                <w:sz w:val="20"/>
                <w:szCs w:val="20"/>
              </w:rPr>
            </w:pPr>
            <w:r>
              <w:rPr>
                <w:sz w:val="20"/>
                <w:szCs w:val="20"/>
              </w:rPr>
              <w:t>Oily Water Separator/Filtering Equipment &amp; Monitor</w:t>
            </w:r>
          </w:p>
        </w:tc>
        <w:tc>
          <w:tcPr>
            <w:tcW w:w="6925" w:type="dxa"/>
          </w:tcPr>
          <w:p w:rsidR="00370949" w:rsidRDefault="004728C2" w:rsidP="00670A82">
            <w:pPr>
              <w:rPr>
                <w:sz w:val="20"/>
                <w:szCs w:val="20"/>
              </w:rPr>
            </w:pPr>
            <w:r>
              <w:rPr>
                <w:sz w:val="20"/>
                <w:szCs w:val="20"/>
              </w:rPr>
              <w:t>Indicate if the ship is equipped with a 15ppm oily water separator/oil filtering</w:t>
            </w:r>
            <w:r w:rsidR="00A20791">
              <w:rPr>
                <w:sz w:val="20"/>
                <w:szCs w:val="20"/>
              </w:rPr>
              <w:t xml:space="preserve"> </w:t>
            </w:r>
            <w:r>
              <w:rPr>
                <w:sz w:val="20"/>
                <w:szCs w:val="20"/>
              </w:rPr>
              <w:t>system fitted with a monitoring system &amp; automatic stop.</w:t>
            </w:r>
          </w:p>
        </w:tc>
      </w:tr>
      <w:tr w:rsidR="00670A82" w:rsidTr="005666A1">
        <w:tc>
          <w:tcPr>
            <w:tcW w:w="2425" w:type="dxa"/>
          </w:tcPr>
          <w:p w:rsidR="00670A82" w:rsidRDefault="008A4446" w:rsidP="00670A82">
            <w:pPr>
              <w:rPr>
                <w:sz w:val="20"/>
                <w:szCs w:val="20"/>
              </w:rPr>
            </w:pPr>
            <w:r>
              <w:rPr>
                <w:sz w:val="20"/>
                <w:szCs w:val="20"/>
              </w:rPr>
              <w:t>Marine Sanitation Device</w:t>
            </w:r>
          </w:p>
        </w:tc>
        <w:tc>
          <w:tcPr>
            <w:tcW w:w="6925" w:type="dxa"/>
          </w:tcPr>
          <w:p w:rsidR="00670A82" w:rsidRDefault="004728C2" w:rsidP="00670A82">
            <w:pPr>
              <w:rPr>
                <w:sz w:val="20"/>
                <w:szCs w:val="20"/>
              </w:rPr>
            </w:pPr>
            <w:r>
              <w:rPr>
                <w:sz w:val="20"/>
                <w:szCs w:val="20"/>
              </w:rPr>
              <w:t>Indicate the type of system installed</w:t>
            </w:r>
            <w:r w:rsidR="00A20791">
              <w:rPr>
                <w:sz w:val="20"/>
                <w:szCs w:val="20"/>
              </w:rPr>
              <w:t>.</w:t>
            </w:r>
          </w:p>
          <w:p w:rsidR="008A4446" w:rsidRDefault="004728C2" w:rsidP="00670A82">
            <w:pPr>
              <w:rPr>
                <w:sz w:val="20"/>
                <w:szCs w:val="20"/>
              </w:rPr>
            </w:pPr>
            <w:r>
              <w:rPr>
                <w:sz w:val="20"/>
                <w:szCs w:val="20"/>
              </w:rPr>
              <w:t>Indicate the a</w:t>
            </w:r>
            <w:r w:rsidR="008A4446">
              <w:rPr>
                <w:sz w:val="20"/>
                <w:szCs w:val="20"/>
              </w:rPr>
              <w:t xml:space="preserve">pproval </w:t>
            </w:r>
            <w:r>
              <w:rPr>
                <w:sz w:val="20"/>
                <w:szCs w:val="20"/>
              </w:rPr>
              <w:t>body</w:t>
            </w:r>
            <w:r w:rsidR="00A20791">
              <w:rPr>
                <w:sz w:val="20"/>
                <w:szCs w:val="20"/>
              </w:rPr>
              <w:t>.</w:t>
            </w:r>
          </w:p>
          <w:p w:rsidR="008A4446" w:rsidRDefault="004728C2" w:rsidP="00670A82">
            <w:pPr>
              <w:rPr>
                <w:sz w:val="20"/>
                <w:szCs w:val="20"/>
              </w:rPr>
            </w:pPr>
            <w:r>
              <w:rPr>
                <w:sz w:val="20"/>
                <w:szCs w:val="20"/>
              </w:rPr>
              <w:t>Indicate the MSD’s rated c</w:t>
            </w:r>
            <w:r w:rsidR="008A4446">
              <w:rPr>
                <w:sz w:val="20"/>
                <w:szCs w:val="20"/>
              </w:rPr>
              <w:t>apacity</w:t>
            </w:r>
            <w:r w:rsidR="00A20791">
              <w:rPr>
                <w:sz w:val="20"/>
                <w:szCs w:val="20"/>
              </w:rPr>
              <w:t>.</w:t>
            </w:r>
          </w:p>
          <w:p w:rsidR="00B95EE4" w:rsidRDefault="00B95EE4" w:rsidP="00670A82">
            <w:pPr>
              <w:rPr>
                <w:sz w:val="20"/>
                <w:szCs w:val="20"/>
              </w:rPr>
            </w:pPr>
            <w:r>
              <w:rPr>
                <w:i/>
                <w:sz w:val="20"/>
                <w:szCs w:val="20"/>
              </w:rPr>
              <w:t xml:space="preserve">Ref: </w:t>
            </w:r>
            <w:r w:rsidRPr="006C6E64">
              <w:rPr>
                <w:i/>
                <w:sz w:val="20"/>
                <w:szCs w:val="20"/>
              </w:rPr>
              <w:t>Seaway Practices &amp; Procedures – section</w:t>
            </w:r>
            <w:r>
              <w:rPr>
                <w:i/>
                <w:sz w:val="20"/>
                <w:szCs w:val="20"/>
              </w:rPr>
              <w:t xml:space="preserve"> 19</w:t>
            </w:r>
            <w:r w:rsidRPr="006C6E64">
              <w:rPr>
                <w:i/>
                <w:sz w:val="20"/>
                <w:szCs w:val="20"/>
              </w:rPr>
              <w:t>.</w:t>
            </w:r>
          </w:p>
        </w:tc>
      </w:tr>
      <w:tr w:rsidR="00670A82" w:rsidTr="005666A1">
        <w:tc>
          <w:tcPr>
            <w:tcW w:w="2425" w:type="dxa"/>
          </w:tcPr>
          <w:p w:rsidR="00670A82" w:rsidRDefault="008A4446" w:rsidP="00670A82">
            <w:pPr>
              <w:rPr>
                <w:sz w:val="20"/>
                <w:szCs w:val="20"/>
              </w:rPr>
            </w:pPr>
            <w:r>
              <w:rPr>
                <w:sz w:val="20"/>
                <w:szCs w:val="20"/>
              </w:rPr>
              <w:t>Starting Air Compressors</w:t>
            </w:r>
          </w:p>
        </w:tc>
        <w:tc>
          <w:tcPr>
            <w:tcW w:w="6925" w:type="dxa"/>
          </w:tcPr>
          <w:p w:rsidR="00670A82" w:rsidRDefault="004728C2" w:rsidP="00670A82">
            <w:pPr>
              <w:rPr>
                <w:sz w:val="20"/>
                <w:szCs w:val="20"/>
              </w:rPr>
            </w:pPr>
            <w:r>
              <w:rPr>
                <w:sz w:val="20"/>
                <w:szCs w:val="20"/>
              </w:rPr>
              <w:t>Verify that all starting air compressors are operational</w:t>
            </w:r>
            <w:r w:rsidR="00A20791">
              <w:rPr>
                <w:sz w:val="20"/>
                <w:szCs w:val="20"/>
              </w:rPr>
              <w:t>.</w:t>
            </w:r>
          </w:p>
        </w:tc>
      </w:tr>
      <w:tr w:rsidR="00670A82" w:rsidTr="005666A1">
        <w:tc>
          <w:tcPr>
            <w:tcW w:w="2425" w:type="dxa"/>
          </w:tcPr>
          <w:p w:rsidR="00670A82" w:rsidRDefault="008A4446" w:rsidP="00670A82">
            <w:pPr>
              <w:rPr>
                <w:sz w:val="20"/>
                <w:szCs w:val="20"/>
              </w:rPr>
            </w:pPr>
            <w:r>
              <w:rPr>
                <w:sz w:val="20"/>
                <w:szCs w:val="20"/>
              </w:rPr>
              <w:t>Starting Air Receivers/Bottles</w:t>
            </w:r>
          </w:p>
        </w:tc>
        <w:tc>
          <w:tcPr>
            <w:tcW w:w="6925" w:type="dxa"/>
          </w:tcPr>
          <w:p w:rsidR="004728C2" w:rsidRDefault="004728C2" w:rsidP="004728C2">
            <w:pPr>
              <w:rPr>
                <w:sz w:val="20"/>
                <w:szCs w:val="20"/>
              </w:rPr>
            </w:pPr>
            <w:r>
              <w:rPr>
                <w:sz w:val="20"/>
                <w:szCs w:val="20"/>
              </w:rPr>
              <w:t>Verify that starting air receivers/bottles are opened for Seaway transit</w:t>
            </w:r>
            <w:r w:rsidR="00A20791">
              <w:rPr>
                <w:sz w:val="20"/>
                <w:szCs w:val="20"/>
              </w:rPr>
              <w:t>.</w:t>
            </w:r>
          </w:p>
          <w:p w:rsidR="008A4446" w:rsidRDefault="004728C2" w:rsidP="004728C2">
            <w:pPr>
              <w:rPr>
                <w:sz w:val="20"/>
                <w:szCs w:val="20"/>
              </w:rPr>
            </w:pPr>
            <w:r>
              <w:rPr>
                <w:sz w:val="20"/>
                <w:szCs w:val="20"/>
              </w:rPr>
              <w:t>Ver</w:t>
            </w:r>
            <w:r w:rsidR="00622B51">
              <w:rPr>
                <w:sz w:val="20"/>
                <w:szCs w:val="20"/>
              </w:rPr>
              <w:t>i</w:t>
            </w:r>
            <w:r>
              <w:rPr>
                <w:sz w:val="20"/>
                <w:szCs w:val="20"/>
              </w:rPr>
              <w:t xml:space="preserve">fy that starting air receivers/bottles </w:t>
            </w:r>
            <w:r w:rsidR="00622B51">
              <w:rPr>
                <w:sz w:val="20"/>
                <w:szCs w:val="20"/>
              </w:rPr>
              <w:t>are drained prior to Seaway transit</w:t>
            </w:r>
            <w:r w:rsidR="00A20791">
              <w:rPr>
                <w:sz w:val="20"/>
                <w:szCs w:val="20"/>
              </w:rPr>
              <w:t>.</w:t>
            </w:r>
          </w:p>
        </w:tc>
      </w:tr>
      <w:tr w:rsidR="00670A82" w:rsidTr="005666A1">
        <w:tc>
          <w:tcPr>
            <w:tcW w:w="2425" w:type="dxa"/>
          </w:tcPr>
          <w:p w:rsidR="00670A82" w:rsidRDefault="00370949" w:rsidP="00670A82">
            <w:pPr>
              <w:rPr>
                <w:sz w:val="20"/>
                <w:szCs w:val="20"/>
              </w:rPr>
            </w:pPr>
            <w:r>
              <w:rPr>
                <w:sz w:val="20"/>
                <w:szCs w:val="20"/>
              </w:rPr>
              <w:t>Bilge Water Holding Tank</w:t>
            </w:r>
          </w:p>
        </w:tc>
        <w:tc>
          <w:tcPr>
            <w:tcW w:w="6925" w:type="dxa"/>
          </w:tcPr>
          <w:p w:rsidR="00670A82" w:rsidRDefault="00622B51" w:rsidP="00670A82">
            <w:pPr>
              <w:rPr>
                <w:sz w:val="20"/>
                <w:szCs w:val="20"/>
              </w:rPr>
            </w:pPr>
            <w:r>
              <w:rPr>
                <w:sz w:val="20"/>
                <w:szCs w:val="20"/>
              </w:rPr>
              <w:t>Indicate if ship fitted with a bilge water holding tank</w:t>
            </w:r>
            <w:r w:rsidR="00A20791">
              <w:rPr>
                <w:sz w:val="20"/>
                <w:szCs w:val="20"/>
              </w:rPr>
              <w:t>.</w:t>
            </w:r>
          </w:p>
        </w:tc>
      </w:tr>
      <w:tr w:rsidR="00670A82" w:rsidTr="005666A1">
        <w:tc>
          <w:tcPr>
            <w:tcW w:w="2425" w:type="dxa"/>
          </w:tcPr>
          <w:p w:rsidR="00670A82" w:rsidRDefault="008A4446" w:rsidP="00670A82">
            <w:pPr>
              <w:rPr>
                <w:sz w:val="20"/>
                <w:szCs w:val="20"/>
              </w:rPr>
            </w:pPr>
            <w:r>
              <w:rPr>
                <w:sz w:val="20"/>
                <w:szCs w:val="20"/>
              </w:rPr>
              <w:t>Bilge Water Holding Tank</w:t>
            </w:r>
          </w:p>
        </w:tc>
        <w:tc>
          <w:tcPr>
            <w:tcW w:w="6925" w:type="dxa"/>
          </w:tcPr>
          <w:p w:rsidR="00670A82" w:rsidRDefault="00622B51" w:rsidP="00670A82">
            <w:pPr>
              <w:rPr>
                <w:sz w:val="20"/>
                <w:szCs w:val="20"/>
              </w:rPr>
            </w:pPr>
            <w:r>
              <w:rPr>
                <w:sz w:val="20"/>
                <w:szCs w:val="20"/>
              </w:rPr>
              <w:t>Indicate the c</w:t>
            </w:r>
            <w:r w:rsidR="008A4446">
              <w:rPr>
                <w:sz w:val="20"/>
                <w:szCs w:val="20"/>
              </w:rPr>
              <w:t>apacity</w:t>
            </w:r>
            <w:r>
              <w:rPr>
                <w:sz w:val="20"/>
                <w:szCs w:val="20"/>
              </w:rPr>
              <w:t xml:space="preserve"> of the bilge holding tank</w:t>
            </w:r>
            <w:r w:rsidR="00A20791">
              <w:rPr>
                <w:sz w:val="20"/>
                <w:szCs w:val="20"/>
              </w:rPr>
              <w:t>.</w:t>
            </w:r>
          </w:p>
        </w:tc>
      </w:tr>
      <w:tr w:rsidR="00670A82" w:rsidTr="005666A1">
        <w:tc>
          <w:tcPr>
            <w:tcW w:w="2425" w:type="dxa"/>
          </w:tcPr>
          <w:p w:rsidR="00670A82" w:rsidRDefault="008A4446" w:rsidP="00670A82">
            <w:pPr>
              <w:rPr>
                <w:sz w:val="20"/>
                <w:szCs w:val="20"/>
              </w:rPr>
            </w:pPr>
            <w:r>
              <w:rPr>
                <w:sz w:val="20"/>
                <w:szCs w:val="20"/>
              </w:rPr>
              <w:t xml:space="preserve">Ballast Water </w:t>
            </w:r>
            <w:r w:rsidR="00EC4779">
              <w:rPr>
                <w:sz w:val="20"/>
                <w:szCs w:val="20"/>
              </w:rPr>
              <w:t xml:space="preserve">Management </w:t>
            </w:r>
            <w:r>
              <w:rPr>
                <w:sz w:val="20"/>
                <w:szCs w:val="20"/>
              </w:rPr>
              <w:t>System</w:t>
            </w:r>
          </w:p>
        </w:tc>
        <w:tc>
          <w:tcPr>
            <w:tcW w:w="6925" w:type="dxa"/>
          </w:tcPr>
          <w:p w:rsidR="00622B51" w:rsidRDefault="00622B51" w:rsidP="00670A82">
            <w:pPr>
              <w:rPr>
                <w:sz w:val="20"/>
                <w:szCs w:val="20"/>
              </w:rPr>
            </w:pPr>
            <w:r>
              <w:rPr>
                <w:sz w:val="20"/>
                <w:szCs w:val="20"/>
              </w:rPr>
              <w:t xml:space="preserve">Indicate if the ship is fitted with a Ballast Water </w:t>
            </w:r>
            <w:r w:rsidR="00EC4779">
              <w:rPr>
                <w:sz w:val="20"/>
                <w:szCs w:val="20"/>
              </w:rPr>
              <w:t>Management</w:t>
            </w:r>
            <w:r>
              <w:rPr>
                <w:sz w:val="20"/>
                <w:szCs w:val="20"/>
              </w:rPr>
              <w:t xml:space="preserve"> System</w:t>
            </w:r>
            <w:r w:rsidR="00A20791">
              <w:rPr>
                <w:sz w:val="20"/>
                <w:szCs w:val="20"/>
              </w:rPr>
              <w:t>.</w:t>
            </w:r>
          </w:p>
          <w:p w:rsidR="00622B51" w:rsidRDefault="00622B51" w:rsidP="00670A82">
            <w:pPr>
              <w:rPr>
                <w:sz w:val="20"/>
                <w:szCs w:val="20"/>
              </w:rPr>
            </w:pPr>
            <w:r>
              <w:rPr>
                <w:sz w:val="20"/>
                <w:szCs w:val="20"/>
              </w:rPr>
              <w:t>Indicate the type of system installed</w:t>
            </w:r>
            <w:r w:rsidR="00A20791">
              <w:rPr>
                <w:sz w:val="20"/>
                <w:szCs w:val="20"/>
              </w:rPr>
              <w:t>.</w:t>
            </w:r>
          </w:p>
          <w:p w:rsidR="008A4446" w:rsidRDefault="00622B51" w:rsidP="00622B51">
            <w:pPr>
              <w:rPr>
                <w:sz w:val="20"/>
                <w:szCs w:val="20"/>
              </w:rPr>
            </w:pPr>
            <w:r>
              <w:rPr>
                <w:sz w:val="20"/>
                <w:szCs w:val="20"/>
              </w:rPr>
              <w:t>Indicate the approval body</w:t>
            </w:r>
            <w:r w:rsidR="00C91830">
              <w:rPr>
                <w:sz w:val="20"/>
                <w:szCs w:val="20"/>
              </w:rPr>
              <w:t xml:space="preserve"> (flag state, Classification Society, etc</w:t>
            </w:r>
            <w:r w:rsidR="00002A4F">
              <w:rPr>
                <w:sz w:val="20"/>
                <w:szCs w:val="20"/>
              </w:rPr>
              <w:t>.)</w:t>
            </w:r>
          </w:p>
        </w:tc>
      </w:tr>
      <w:tr w:rsidR="00670A82" w:rsidTr="005666A1">
        <w:tc>
          <w:tcPr>
            <w:tcW w:w="2425" w:type="dxa"/>
          </w:tcPr>
          <w:p w:rsidR="00670A82" w:rsidRDefault="008A4446" w:rsidP="00670A82">
            <w:pPr>
              <w:rPr>
                <w:sz w:val="20"/>
                <w:szCs w:val="20"/>
              </w:rPr>
            </w:pPr>
            <w:r>
              <w:rPr>
                <w:sz w:val="20"/>
                <w:szCs w:val="20"/>
              </w:rPr>
              <w:t>Generators</w:t>
            </w:r>
          </w:p>
        </w:tc>
        <w:tc>
          <w:tcPr>
            <w:tcW w:w="6925" w:type="dxa"/>
          </w:tcPr>
          <w:p w:rsidR="00670A82" w:rsidRDefault="00622B51" w:rsidP="00670A82">
            <w:pPr>
              <w:rPr>
                <w:sz w:val="20"/>
                <w:szCs w:val="20"/>
              </w:rPr>
            </w:pPr>
            <w:r>
              <w:rPr>
                <w:sz w:val="20"/>
                <w:szCs w:val="20"/>
              </w:rPr>
              <w:t>Indicate the n</w:t>
            </w:r>
            <w:r w:rsidR="008A4446">
              <w:rPr>
                <w:sz w:val="20"/>
                <w:szCs w:val="20"/>
              </w:rPr>
              <w:t>umber</w:t>
            </w:r>
            <w:r>
              <w:rPr>
                <w:sz w:val="20"/>
                <w:szCs w:val="20"/>
              </w:rPr>
              <w:t xml:space="preserve"> of generators fitted</w:t>
            </w:r>
            <w:r w:rsidR="00A20791">
              <w:rPr>
                <w:sz w:val="20"/>
                <w:szCs w:val="20"/>
              </w:rPr>
              <w:t>.</w:t>
            </w:r>
          </w:p>
          <w:p w:rsidR="008A4446" w:rsidRDefault="00622B51" w:rsidP="00670A82">
            <w:pPr>
              <w:rPr>
                <w:sz w:val="20"/>
                <w:szCs w:val="20"/>
              </w:rPr>
            </w:pPr>
            <w:r>
              <w:rPr>
                <w:sz w:val="20"/>
                <w:szCs w:val="20"/>
              </w:rPr>
              <w:lastRenderedPageBreak/>
              <w:t>Indicate the output power of the generators</w:t>
            </w:r>
            <w:r w:rsidR="00A20791">
              <w:rPr>
                <w:sz w:val="20"/>
                <w:szCs w:val="20"/>
              </w:rPr>
              <w:t>.</w:t>
            </w:r>
          </w:p>
          <w:p w:rsidR="00622B51" w:rsidRDefault="00622B51" w:rsidP="00622B51">
            <w:pPr>
              <w:rPr>
                <w:sz w:val="20"/>
                <w:szCs w:val="20"/>
              </w:rPr>
            </w:pPr>
            <w:r>
              <w:rPr>
                <w:sz w:val="20"/>
                <w:szCs w:val="20"/>
              </w:rPr>
              <w:t>Indicate the number of generators r</w:t>
            </w:r>
            <w:r w:rsidR="008A4446">
              <w:rPr>
                <w:sz w:val="20"/>
                <w:szCs w:val="20"/>
              </w:rPr>
              <w:t xml:space="preserve">equired </w:t>
            </w:r>
            <w:r>
              <w:rPr>
                <w:sz w:val="20"/>
                <w:szCs w:val="20"/>
              </w:rPr>
              <w:t>to be o</w:t>
            </w:r>
            <w:r w:rsidR="008A4446">
              <w:rPr>
                <w:sz w:val="20"/>
                <w:szCs w:val="20"/>
              </w:rPr>
              <w:t xml:space="preserve">nline </w:t>
            </w:r>
            <w:r>
              <w:rPr>
                <w:sz w:val="20"/>
                <w:szCs w:val="20"/>
              </w:rPr>
              <w:t xml:space="preserve">to comply with Seaway’s annual General Notice - </w:t>
            </w:r>
            <w:r w:rsidRPr="00C42538">
              <w:rPr>
                <w:i/>
                <w:sz w:val="20"/>
                <w:szCs w:val="20"/>
              </w:rPr>
              <w:t>“Sufficient number of generators for the normal operation of the ship as well as supplying power to winches and/or bow thrusters must be operating in parallel and online at all times.”</w:t>
            </w:r>
          </w:p>
        </w:tc>
      </w:tr>
      <w:tr w:rsidR="00670A82" w:rsidTr="005666A1">
        <w:tc>
          <w:tcPr>
            <w:tcW w:w="2425" w:type="dxa"/>
          </w:tcPr>
          <w:p w:rsidR="00670A82" w:rsidRDefault="008A4446" w:rsidP="00670A82">
            <w:pPr>
              <w:rPr>
                <w:sz w:val="20"/>
                <w:szCs w:val="20"/>
              </w:rPr>
            </w:pPr>
            <w:r>
              <w:rPr>
                <w:sz w:val="20"/>
                <w:szCs w:val="20"/>
              </w:rPr>
              <w:lastRenderedPageBreak/>
              <w:t>Emergency Generator Test</w:t>
            </w:r>
          </w:p>
        </w:tc>
        <w:tc>
          <w:tcPr>
            <w:tcW w:w="6925" w:type="dxa"/>
          </w:tcPr>
          <w:p w:rsidR="00670A82" w:rsidRDefault="00622B51" w:rsidP="00670A82">
            <w:pPr>
              <w:rPr>
                <w:sz w:val="20"/>
                <w:szCs w:val="20"/>
              </w:rPr>
            </w:pPr>
            <w:r>
              <w:rPr>
                <w:sz w:val="20"/>
                <w:szCs w:val="20"/>
              </w:rPr>
              <w:t>Indicate that an emergency generator test was conducted and the emergency generator was found operational.</w:t>
            </w:r>
          </w:p>
        </w:tc>
      </w:tr>
      <w:tr w:rsidR="00972B45" w:rsidTr="005666A1">
        <w:tc>
          <w:tcPr>
            <w:tcW w:w="2425" w:type="dxa"/>
          </w:tcPr>
          <w:p w:rsidR="00972B45" w:rsidRDefault="00972B45" w:rsidP="00670A82">
            <w:pPr>
              <w:rPr>
                <w:sz w:val="20"/>
                <w:szCs w:val="20"/>
              </w:rPr>
            </w:pPr>
            <w:r>
              <w:rPr>
                <w:sz w:val="20"/>
                <w:szCs w:val="20"/>
              </w:rPr>
              <w:t>Emergency Fire Pump Test</w:t>
            </w:r>
          </w:p>
        </w:tc>
        <w:tc>
          <w:tcPr>
            <w:tcW w:w="6925" w:type="dxa"/>
          </w:tcPr>
          <w:p w:rsidR="00972B45" w:rsidRDefault="00972B45" w:rsidP="00670A82">
            <w:pPr>
              <w:rPr>
                <w:sz w:val="20"/>
                <w:szCs w:val="20"/>
              </w:rPr>
            </w:pPr>
            <w:r>
              <w:rPr>
                <w:sz w:val="20"/>
                <w:szCs w:val="20"/>
              </w:rPr>
              <w:t>Indicate that an emergency fire pump test was conducted and the emergency fire pump was found operational.</w:t>
            </w:r>
          </w:p>
        </w:tc>
      </w:tr>
      <w:tr w:rsidR="00972B45" w:rsidTr="00477696">
        <w:tc>
          <w:tcPr>
            <w:tcW w:w="9350" w:type="dxa"/>
            <w:gridSpan w:val="2"/>
          </w:tcPr>
          <w:p w:rsidR="00C25469" w:rsidRPr="00C25469" w:rsidRDefault="00972B45" w:rsidP="00C25469">
            <w:pPr>
              <w:jc w:val="center"/>
              <w:rPr>
                <w:sz w:val="20"/>
                <w:szCs w:val="20"/>
              </w:rPr>
            </w:pPr>
            <w:r>
              <w:rPr>
                <w:sz w:val="20"/>
                <w:szCs w:val="20"/>
              </w:rPr>
              <w:t>EEXI Requirements (MARPOL Annex VI)</w:t>
            </w:r>
          </w:p>
        </w:tc>
      </w:tr>
      <w:tr w:rsidR="00972B45" w:rsidTr="005666A1">
        <w:tc>
          <w:tcPr>
            <w:tcW w:w="2425" w:type="dxa"/>
          </w:tcPr>
          <w:p w:rsidR="00972B45" w:rsidRDefault="00972B45" w:rsidP="00670A82">
            <w:pPr>
              <w:rPr>
                <w:sz w:val="20"/>
                <w:szCs w:val="20"/>
              </w:rPr>
            </w:pPr>
            <w:r>
              <w:rPr>
                <w:sz w:val="20"/>
                <w:szCs w:val="20"/>
              </w:rPr>
              <w:t>Overridable EPL</w:t>
            </w:r>
          </w:p>
        </w:tc>
        <w:tc>
          <w:tcPr>
            <w:tcW w:w="6925" w:type="dxa"/>
          </w:tcPr>
          <w:p w:rsidR="00972B45" w:rsidRDefault="00972B45" w:rsidP="00670A82">
            <w:pPr>
              <w:rPr>
                <w:sz w:val="20"/>
                <w:szCs w:val="20"/>
              </w:rPr>
            </w:pPr>
            <w:r>
              <w:rPr>
                <w:sz w:val="20"/>
                <w:szCs w:val="20"/>
              </w:rPr>
              <w:t>Indicate if the M/E is equipped with an overridable EPL (mechanical/electronic)</w:t>
            </w:r>
          </w:p>
        </w:tc>
      </w:tr>
      <w:tr w:rsidR="00972B45" w:rsidTr="005666A1">
        <w:tc>
          <w:tcPr>
            <w:tcW w:w="2425" w:type="dxa"/>
          </w:tcPr>
          <w:p w:rsidR="00972B45" w:rsidRDefault="00972B45" w:rsidP="00670A82">
            <w:pPr>
              <w:rPr>
                <w:sz w:val="20"/>
                <w:szCs w:val="20"/>
              </w:rPr>
            </w:pPr>
            <w:r>
              <w:rPr>
                <w:sz w:val="20"/>
                <w:szCs w:val="20"/>
              </w:rPr>
              <w:t>Mechanical EPL</w:t>
            </w:r>
          </w:p>
        </w:tc>
        <w:tc>
          <w:tcPr>
            <w:tcW w:w="6925" w:type="dxa"/>
          </w:tcPr>
          <w:p w:rsidR="00972B45" w:rsidRDefault="00972B45" w:rsidP="00670A82">
            <w:pPr>
              <w:rPr>
                <w:sz w:val="20"/>
                <w:szCs w:val="20"/>
              </w:rPr>
            </w:pPr>
            <w:r>
              <w:rPr>
                <w:sz w:val="20"/>
                <w:szCs w:val="20"/>
              </w:rPr>
              <w:t>Indicate if EPL is mechanical</w:t>
            </w:r>
          </w:p>
        </w:tc>
      </w:tr>
      <w:tr w:rsidR="00972B45" w:rsidTr="005666A1">
        <w:tc>
          <w:tcPr>
            <w:tcW w:w="2425" w:type="dxa"/>
          </w:tcPr>
          <w:p w:rsidR="00972B45" w:rsidRDefault="00972B45" w:rsidP="00670A82">
            <w:pPr>
              <w:rPr>
                <w:sz w:val="20"/>
                <w:szCs w:val="20"/>
              </w:rPr>
            </w:pPr>
            <w:r>
              <w:rPr>
                <w:sz w:val="20"/>
                <w:szCs w:val="20"/>
              </w:rPr>
              <w:t>Electronic EPL</w:t>
            </w:r>
          </w:p>
        </w:tc>
        <w:tc>
          <w:tcPr>
            <w:tcW w:w="6925" w:type="dxa"/>
          </w:tcPr>
          <w:p w:rsidR="00972B45" w:rsidRDefault="00972B45" w:rsidP="00670A82">
            <w:pPr>
              <w:rPr>
                <w:sz w:val="20"/>
                <w:szCs w:val="20"/>
              </w:rPr>
            </w:pPr>
            <w:r>
              <w:rPr>
                <w:sz w:val="20"/>
                <w:szCs w:val="20"/>
              </w:rPr>
              <w:t>Indicate if EPL is electronic</w:t>
            </w:r>
          </w:p>
        </w:tc>
      </w:tr>
      <w:tr w:rsidR="00972B45" w:rsidTr="005666A1">
        <w:tc>
          <w:tcPr>
            <w:tcW w:w="2425" w:type="dxa"/>
          </w:tcPr>
          <w:p w:rsidR="00972B45" w:rsidRDefault="00972B45" w:rsidP="00972B45">
            <w:pPr>
              <w:rPr>
                <w:sz w:val="20"/>
                <w:szCs w:val="20"/>
              </w:rPr>
            </w:pPr>
            <w:proofErr w:type="spellStart"/>
            <w:r>
              <w:rPr>
                <w:sz w:val="20"/>
                <w:szCs w:val="20"/>
              </w:rPr>
              <w:t>Overridable</w:t>
            </w:r>
            <w:proofErr w:type="spellEnd"/>
            <w:r>
              <w:rPr>
                <w:sz w:val="20"/>
                <w:szCs w:val="20"/>
              </w:rPr>
              <w:t xml:space="preserve"> </w:t>
            </w:r>
            <w:proofErr w:type="spellStart"/>
            <w:r>
              <w:rPr>
                <w:sz w:val="20"/>
                <w:szCs w:val="20"/>
              </w:rPr>
              <w:t>SHaPoLi</w:t>
            </w:r>
            <w:proofErr w:type="spellEnd"/>
          </w:p>
        </w:tc>
        <w:tc>
          <w:tcPr>
            <w:tcW w:w="6925" w:type="dxa"/>
          </w:tcPr>
          <w:p w:rsidR="00972B45" w:rsidRDefault="00972B45" w:rsidP="00972B45">
            <w:pPr>
              <w:rPr>
                <w:sz w:val="20"/>
                <w:szCs w:val="20"/>
              </w:rPr>
            </w:pPr>
            <w:r>
              <w:rPr>
                <w:sz w:val="20"/>
                <w:szCs w:val="20"/>
              </w:rPr>
              <w:t xml:space="preserve">Indicate if the M/E is equipped with an </w:t>
            </w:r>
            <w:proofErr w:type="spellStart"/>
            <w:r>
              <w:rPr>
                <w:sz w:val="20"/>
                <w:szCs w:val="20"/>
              </w:rPr>
              <w:t>overridable</w:t>
            </w:r>
            <w:proofErr w:type="spellEnd"/>
            <w:r>
              <w:rPr>
                <w:sz w:val="20"/>
                <w:szCs w:val="20"/>
              </w:rPr>
              <w:t xml:space="preserve"> </w:t>
            </w:r>
            <w:proofErr w:type="spellStart"/>
            <w:r>
              <w:rPr>
                <w:sz w:val="20"/>
                <w:szCs w:val="20"/>
              </w:rPr>
              <w:t>SHaPoLi</w:t>
            </w:r>
            <w:proofErr w:type="spellEnd"/>
          </w:p>
        </w:tc>
      </w:tr>
      <w:tr w:rsidR="000C73C9" w:rsidTr="005666A1">
        <w:tc>
          <w:tcPr>
            <w:tcW w:w="2425" w:type="dxa"/>
          </w:tcPr>
          <w:p w:rsidR="000C73C9" w:rsidRDefault="00FD52F6" w:rsidP="00972B45">
            <w:pPr>
              <w:rPr>
                <w:sz w:val="20"/>
                <w:szCs w:val="20"/>
              </w:rPr>
            </w:pPr>
            <w:r>
              <w:rPr>
                <w:sz w:val="20"/>
                <w:szCs w:val="20"/>
              </w:rPr>
              <w:t>Permanent Power Limitation</w:t>
            </w:r>
          </w:p>
        </w:tc>
        <w:tc>
          <w:tcPr>
            <w:tcW w:w="6925" w:type="dxa"/>
          </w:tcPr>
          <w:p w:rsidR="000C73C9" w:rsidRDefault="00FD52F6" w:rsidP="00972B45">
            <w:pPr>
              <w:rPr>
                <w:sz w:val="20"/>
                <w:szCs w:val="20"/>
              </w:rPr>
            </w:pPr>
            <w:r>
              <w:rPr>
                <w:sz w:val="20"/>
                <w:szCs w:val="20"/>
              </w:rPr>
              <w:t>Indicate if the M/E has a permanent power limitation</w:t>
            </w:r>
          </w:p>
        </w:tc>
      </w:tr>
      <w:tr w:rsidR="000C73C9" w:rsidTr="005666A1">
        <w:tc>
          <w:tcPr>
            <w:tcW w:w="2425" w:type="dxa"/>
          </w:tcPr>
          <w:p w:rsidR="000C73C9" w:rsidRDefault="00FD52F6" w:rsidP="00972B45">
            <w:pPr>
              <w:rPr>
                <w:sz w:val="20"/>
                <w:szCs w:val="20"/>
              </w:rPr>
            </w:pPr>
            <w:r>
              <w:rPr>
                <w:sz w:val="20"/>
                <w:szCs w:val="20"/>
              </w:rPr>
              <w:t>Main Engine De-Rated</w:t>
            </w:r>
          </w:p>
        </w:tc>
        <w:tc>
          <w:tcPr>
            <w:tcW w:w="6925" w:type="dxa"/>
          </w:tcPr>
          <w:p w:rsidR="000C73C9" w:rsidRDefault="00FD52F6" w:rsidP="00972B45">
            <w:pPr>
              <w:rPr>
                <w:sz w:val="20"/>
                <w:szCs w:val="20"/>
              </w:rPr>
            </w:pPr>
            <w:r>
              <w:rPr>
                <w:sz w:val="20"/>
                <w:szCs w:val="20"/>
              </w:rPr>
              <w:t>Indicate if the M/E has been de-rated</w:t>
            </w:r>
          </w:p>
        </w:tc>
      </w:tr>
      <w:tr w:rsidR="000C73C9" w:rsidTr="005666A1">
        <w:tc>
          <w:tcPr>
            <w:tcW w:w="2425" w:type="dxa"/>
          </w:tcPr>
          <w:p w:rsidR="000C73C9" w:rsidRDefault="00FD52F6" w:rsidP="00972B45">
            <w:pPr>
              <w:rPr>
                <w:sz w:val="20"/>
                <w:szCs w:val="20"/>
              </w:rPr>
            </w:pPr>
            <w:r>
              <w:rPr>
                <w:sz w:val="20"/>
                <w:szCs w:val="20"/>
              </w:rPr>
              <w:t>Confirmation that maneuvering data has been updated</w:t>
            </w:r>
          </w:p>
          <w:p w:rsidR="00FD52F6" w:rsidRDefault="00FD52F6" w:rsidP="00972B45">
            <w:pPr>
              <w:rPr>
                <w:sz w:val="20"/>
                <w:szCs w:val="20"/>
              </w:rPr>
            </w:pPr>
          </w:p>
        </w:tc>
        <w:tc>
          <w:tcPr>
            <w:tcW w:w="6925" w:type="dxa"/>
          </w:tcPr>
          <w:p w:rsidR="000C73C9" w:rsidRDefault="00FD52F6" w:rsidP="00972B45">
            <w:pPr>
              <w:rPr>
                <w:sz w:val="20"/>
                <w:szCs w:val="20"/>
              </w:rPr>
            </w:pPr>
            <w:r>
              <w:rPr>
                <w:sz w:val="20"/>
                <w:szCs w:val="20"/>
              </w:rPr>
              <w:t xml:space="preserve">Confirm that the ship’s maneuvering data has been updated after the installation of an EPL or </w:t>
            </w:r>
            <w:proofErr w:type="spellStart"/>
            <w:r>
              <w:rPr>
                <w:sz w:val="20"/>
                <w:szCs w:val="20"/>
              </w:rPr>
              <w:t>SHaPoli</w:t>
            </w:r>
            <w:proofErr w:type="spellEnd"/>
          </w:p>
        </w:tc>
      </w:tr>
      <w:tr w:rsidR="00FD52F6" w:rsidTr="005666A1">
        <w:tc>
          <w:tcPr>
            <w:tcW w:w="2425" w:type="dxa"/>
          </w:tcPr>
          <w:p w:rsidR="00FD52F6" w:rsidRDefault="00FD52F6" w:rsidP="00972B45">
            <w:pPr>
              <w:rPr>
                <w:sz w:val="20"/>
                <w:szCs w:val="20"/>
              </w:rPr>
            </w:pPr>
            <w:r>
              <w:rPr>
                <w:sz w:val="20"/>
                <w:szCs w:val="20"/>
              </w:rPr>
              <w:t>Confirmation that EPL/</w:t>
            </w:r>
            <w:proofErr w:type="spellStart"/>
            <w:r>
              <w:rPr>
                <w:sz w:val="20"/>
                <w:szCs w:val="20"/>
              </w:rPr>
              <w:t>SHaPoLi</w:t>
            </w:r>
            <w:proofErr w:type="spellEnd"/>
            <w:r>
              <w:rPr>
                <w:sz w:val="20"/>
                <w:szCs w:val="20"/>
              </w:rPr>
              <w:t xml:space="preserve"> will be overridden in Seaway waters</w:t>
            </w:r>
          </w:p>
        </w:tc>
        <w:tc>
          <w:tcPr>
            <w:tcW w:w="6925" w:type="dxa"/>
          </w:tcPr>
          <w:p w:rsidR="00FD52F6" w:rsidRDefault="00FD52F6" w:rsidP="00972B45">
            <w:pPr>
              <w:rPr>
                <w:sz w:val="20"/>
                <w:szCs w:val="20"/>
              </w:rPr>
            </w:pPr>
            <w:r>
              <w:rPr>
                <w:sz w:val="20"/>
                <w:szCs w:val="20"/>
              </w:rPr>
              <w:t>Confirm that the ship’s EPL/</w:t>
            </w:r>
            <w:proofErr w:type="spellStart"/>
            <w:r>
              <w:rPr>
                <w:sz w:val="20"/>
                <w:szCs w:val="20"/>
              </w:rPr>
              <w:t>SHaPoli</w:t>
            </w:r>
            <w:proofErr w:type="spellEnd"/>
            <w:r>
              <w:rPr>
                <w:sz w:val="20"/>
                <w:szCs w:val="20"/>
              </w:rPr>
              <w:t xml:space="preserve"> will be overridden between CIP 2 and CVC and between CIP 15 and CIP 16.</w:t>
            </w:r>
          </w:p>
          <w:p w:rsidR="00FD52F6" w:rsidRDefault="00FD52F6" w:rsidP="00972B45">
            <w:pPr>
              <w:rPr>
                <w:sz w:val="20"/>
                <w:szCs w:val="20"/>
              </w:rPr>
            </w:pPr>
          </w:p>
          <w:p w:rsidR="00FE3187" w:rsidRDefault="00FD52F6" w:rsidP="00FE3187">
            <w:pPr>
              <w:rPr>
                <w:sz w:val="20"/>
                <w:szCs w:val="20"/>
              </w:rPr>
            </w:pPr>
            <w:r w:rsidRPr="00C25469">
              <w:rPr>
                <w:i/>
                <w:sz w:val="20"/>
                <w:szCs w:val="20"/>
              </w:rPr>
              <w:t xml:space="preserve">Note: Ships equipped with an EPL or </w:t>
            </w:r>
            <w:proofErr w:type="spellStart"/>
            <w:r w:rsidRPr="00C25469">
              <w:rPr>
                <w:i/>
                <w:sz w:val="20"/>
                <w:szCs w:val="20"/>
              </w:rPr>
              <w:t>SHaPoLi</w:t>
            </w:r>
            <w:proofErr w:type="spellEnd"/>
            <w:r w:rsidRPr="00C25469">
              <w:rPr>
                <w:i/>
                <w:sz w:val="20"/>
                <w:szCs w:val="20"/>
              </w:rPr>
              <w:t xml:space="preserve"> </w:t>
            </w:r>
            <w:r>
              <w:rPr>
                <w:i/>
                <w:sz w:val="20"/>
                <w:szCs w:val="20"/>
              </w:rPr>
              <w:t xml:space="preserve">must </w:t>
            </w:r>
            <w:r w:rsidRPr="00C25469">
              <w:rPr>
                <w:i/>
                <w:sz w:val="20"/>
                <w:szCs w:val="20"/>
              </w:rPr>
              <w:t xml:space="preserve">override systems in Seaway waters </w:t>
            </w:r>
            <w:r w:rsidR="00FE3187">
              <w:rPr>
                <w:i/>
                <w:sz w:val="20"/>
                <w:szCs w:val="20"/>
              </w:rPr>
              <w:t xml:space="preserve">       Ref: </w:t>
            </w:r>
            <w:r w:rsidR="00FE3187" w:rsidRPr="006C6E64">
              <w:rPr>
                <w:i/>
                <w:sz w:val="20"/>
                <w:szCs w:val="20"/>
              </w:rPr>
              <w:t xml:space="preserve">Seaway Practices &amp; Procedures – section </w:t>
            </w:r>
            <w:r w:rsidR="00FE3187">
              <w:rPr>
                <w:i/>
                <w:sz w:val="20"/>
                <w:szCs w:val="20"/>
              </w:rPr>
              <w:t>35</w:t>
            </w:r>
            <w:r w:rsidR="00FE3187" w:rsidRPr="006C6E64">
              <w:rPr>
                <w:i/>
                <w:sz w:val="20"/>
                <w:szCs w:val="20"/>
              </w:rPr>
              <w:t>.</w:t>
            </w:r>
          </w:p>
        </w:tc>
      </w:tr>
      <w:tr w:rsidR="00972B45" w:rsidTr="00FE3187">
        <w:trPr>
          <w:trHeight w:val="395"/>
        </w:trPr>
        <w:tc>
          <w:tcPr>
            <w:tcW w:w="9350" w:type="dxa"/>
            <w:gridSpan w:val="2"/>
            <w:shd w:val="clear" w:color="auto" w:fill="00B0F0"/>
          </w:tcPr>
          <w:p w:rsidR="00972B45" w:rsidRPr="004951D4" w:rsidRDefault="00FE3187" w:rsidP="00972B45">
            <w:pPr>
              <w:pStyle w:val="ListParagraph"/>
              <w:numPr>
                <w:ilvl w:val="0"/>
                <w:numId w:val="5"/>
              </w:numPr>
              <w:rPr>
                <w:b/>
                <w:sz w:val="20"/>
                <w:szCs w:val="20"/>
              </w:rPr>
            </w:pPr>
            <w:r>
              <w:rPr>
                <w:b/>
                <w:sz w:val="20"/>
                <w:szCs w:val="20"/>
              </w:rPr>
              <w:t>TRANSIT CONDITIONS &amp; BLOCK DIAGRAM REMARKS</w:t>
            </w:r>
          </w:p>
        </w:tc>
      </w:tr>
      <w:tr w:rsidR="00972B45" w:rsidTr="00002A4F">
        <w:tc>
          <w:tcPr>
            <w:tcW w:w="9350" w:type="dxa"/>
            <w:gridSpan w:val="2"/>
            <w:shd w:val="clear" w:color="auto" w:fill="auto"/>
          </w:tcPr>
          <w:p w:rsidR="00B37BA4" w:rsidRDefault="00B37BA4" w:rsidP="00C25469">
            <w:pPr>
              <w:jc w:val="center"/>
              <w:rPr>
                <w:b/>
                <w:i/>
                <w:color w:val="FF0000"/>
                <w:sz w:val="20"/>
                <w:szCs w:val="20"/>
              </w:rPr>
            </w:pPr>
          </w:p>
          <w:p w:rsidR="00972B45" w:rsidRDefault="00972B45" w:rsidP="00C25469">
            <w:pPr>
              <w:jc w:val="center"/>
              <w:rPr>
                <w:b/>
                <w:i/>
                <w:color w:val="FF0000"/>
                <w:sz w:val="20"/>
                <w:szCs w:val="20"/>
              </w:rPr>
            </w:pPr>
            <w:r w:rsidRPr="00002A4F">
              <w:rPr>
                <w:b/>
                <w:i/>
                <w:color w:val="FF0000"/>
                <w:sz w:val="20"/>
                <w:szCs w:val="20"/>
              </w:rPr>
              <w:t>This section for Seaway Ship Inspector use only</w:t>
            </w:r>
          </w:p>
          <w:p w:rsidR="00B37BA4" w:rsidRPr="00C25469" w:rsidRDefault="00B37BA4" w:rsidP="00C25469">
            <w:pPr>
              <w:jc w:val="center"/>
              <w:rPr>
                <w:b/>
                <w:i/>
                <w:color w:val="FF0000"/>
                <w:sz w:val="20"/>
                <w:szCs w:val="20"/>
              </w:rPr>
            </w:pPr>
          </w:p>
        </w:tc>
      </w:tr>
      <w:tr w:rsidR="00972B45" w:rsidTr="00C42538">
        <w:tc>
          <w:tcPr>
            <w:tcW w:w="9350" w:type="dxa"/>
            <w:gridSpan w:val="2"/>
            <w:shd w:val="clear" w:color="auto" w:fill="00B0F0"/>
          </w:tcPr>
          <w:p w:rsidR="00972B45" w:rsidRPr="004951D4" w:rsidRDefault="00972B45" w:rsidP="00972B45">
            <w:pPr>
              <w:pStyle w:val="ListParagraph"/>
              <w:numPr>
                <w:ilvl w:val="0"/>
                <w:numId w:val="5"/>
              </w:numPr>
              <w:rPr>
                <w:b/>
                <w:sz w:val="20"/>
                <w:szCs w:val="20"/>
              </w:rPr>
            </w:pPr>
            <w:r w:rsidRPr="004951D4">
              <w:rPr>
                <w:b/>
                <w:sz w:val="20"/>
                <w:szCs w:val="20"/>
              </w:rPr>
              <w:t>OTHER</w:t>
            </w:r>
          </w:p>
        </w:tc>
      </w:tr>
      <w:tr w:rsidR="00972B45" w:rsidTr="005666A1">
        <w:tc>
          <w:tcPr>
            <w:tcW w:w="2425" w:type="dxa"/>
          </w:tcPr>
          <w:p w:rsidR="00972B45" w:rsidRDefault="00972B45" w:rsidP="00972B45">
            <w:pPr>
              <w:rPr>
                <w:sz w:val="20"/>
                <w:szCs w:val="20"/>
              </w:rPr>
            </w:pPr>
            <w:r>
              <w:rPr>
                <w:sz w:val="20"/>
                <w:szCs w:val="20"/>
              </w:rPr>
              <w:t>Modifications to Ship Structure since last inspection</w:t>
            </w:r>
          </w:p>
        </w:tc>
        <w:tc>
          <w:tcPr>
            <w:tcW w:w="6925" w:type="dxa"/>
          </w:tcPr>
          <w:p w:rsidR="00972B45" w:rsidRDefault="00972B45" w:rsidP="00972B45">
            <w:pPr>
              <w:rPr>
                <w:sz w:val="20"/>
                <w:szCs w:val="20"/>
              </w:rPr>
            </w:pPr>
            <w:r>
              <w:rPr>
                <w:sz w:val="20"/>
                <w:szCs w:val="20"/>
              </w:rPr>
              <w:t>Indicate if any modification to the ship’s structure since the last inspection report.</w:t>
            </w:r>
          </w:p>
          <w:p w:rsidR="00972B45" w:rsidRDefault="00972B45" w:rsidP="00972B45">
            <w:pPr>
              <w:rPr>
                <w:sz w:val="20"/>
                <w:szCs w:val="20"/>
              </w:rPr>
            </w:pPr>
          </w:p>
          <w:p w:rsidR="00B37BA4" w:rsidRDefault="00B37BA4" w:rsidP="00B37BA4">
            <w:pPr>
              <w:rPr>
                <w:sz w:val="20"/>
                <w:szCs w:val="20"/>
              </w:rPr>
            </w:pPr>
            <w:r>
              <w:rPr>
                <w:sz w:val="20"/>
                <w:szCs w:val="20"/>
              </w:rPr>
              <w:t>If no modifications made since last inspection, check the “No modifications” checkbox.</w:t>
            </w:r>
          </w:p>
        </w:tc>
      </w:tr>
      <w:tr w:rsidR="00972B45" w:rsidTr="005666A1">
        <w:tc>
          <w:tcPr>
            <w:tcW w:w="2425" w:type="dxa"/>
          </w:tcPr>
          <w:p w:rsidR="00972B45" w:rsidRDefault="00972B45" w:rsidP="00972B45">
            <w:pPr>
              <w:rPr>
                <w:sz w:val="20"/>
                <w:szCs w:val="20"/>
              </w:rPr>
            </w:pPr>
            <w:r>
              <w:rPr>
                <w:sz w:val="20"/>
                <w:szCs w:val="20"/>
              </w:rPr>
              <w:t>Remarks and/or non-conformities</w:t>
            </w:r>
          </w:p>
        </w:tc>
        <w:tc>
          <w:tcPr>
            <w:tcW w:w="6925" w:type="dxa"/>
          </w:tcPr>
          <w:p w:rsidR="00972B45" w:rsidRDefault="00972B45" w:rsidP="00972B45">
            <w:pPr>
              <w:rPr>
                <w:sz w:val="20"/>
                <w:szCs w:val="20"/>
              </w:rPr>
            </w:pPr>
            <w:r>
              <w:rPr>
                <w:sz w:val="20"/>
                <w:szCs w:val="20"/>
              </w:rPr>
              <w:t>Add any applicable remarks.</w:t>
            </w:r>
          </w:p>
          <w:p w:rsidR="00972B45" w:rsidRDefault="00972B45" w:rsidP="00972B45">
            <w:pPr>
              <w:rPr>
                <w:sz w:val="20"/>
                <w:szCs w:val="20"/>
              </w:rPr>
            </w:pPr>
            <w:r>
              <w:rPr>
                <w:sz w:val="20"/>
                <w:szCs w:val="20"/>
              </w:rPr>
              <w:t>Record any defects/deficiencies and/or non-conformities found during inspection.</w:t>
            </w:r>
          </w:p>
          <w:p w:rsidR="00972B45" w:rsidRDefault="00972B45" w:rsidP="00972B45">
            <w:pPr>
              <w:rPr>
                <w:sz w:val="20"/>
                <w:szCs w:val="20"/>
              </w:rPr>
            </w:pPr>
            <w:r>
              <w:rPr>
                <w:sz w:val="20"/>
                <w:szCs w:val="20"/>
              </w:rPr>
              <w:t>Record any special requirements for transit.</w:t>
            </w:r>
          </w:p>
        </w:tc>
      </w:tr>
      <w:tr w:rsidR="00972B45" w:rsidTr="005666A1">
        <w:tc>
          <w:tcPr>
            <w:tcW w:w="2425" w:type="dxa"/>
          </w:tcPr>
          <w:p w:rsidR="00972B45" w:rsidRDefault="00972B45" w:rsidP="00972B45">
            <w:pPr>
              <w:rPr>
                <w:sz w:val="20"/>
                <w:szCs w:val="20"/>
              </w:rPr>
            </w:pPr>
            <w:r>
              <w:rPr>
                <w:sz w:val="20"/>
                <w:szCs w:val="20"/>
              </w:rPr>
              <w:t>Inspection Details</w:t>
            </w:r>
          </w:p>
        </w:tc>
        <w:tc>
          <w:tcPr>
            <w:tcW w:w="6925" w:type="dxa"/>
          </w:tcPr>
          <w:p w:rsidR="00972B45" w:rsidRDefault="00972B45" w:rsidP="00972B45">
            <w:pPr>
              <w:rPr>
                <w:sz w:val="20"/>
                <w:szCs w:val="20"/>
              </w:rPr>
            </w:pPr>
            <w:r>
              <w:rPr>
                <w:sz w:val="20"/>
                <w:szCs w:val="20"/>
              </w:rPr>
              <w:t>Record the date of the inspection.</w:t>
            </w:r>
          </w:p>
          <w:p w:rsidR="00B37BA4" w:rsidRDefault="00B37BA4" w:rsidP="00972B45">
            <w:pPr>
              <w:rPr>
                <w:sz w:val="20"/>
                <w:szCs w:val="20"/>
              </w:rPr>
            </w:pPr>
          </w:p>
          <w:p w:rsidR="00972B45" w:rsidRDefault="00972B45" w:rsidP="00972B45">
            <w:pPr>
              <w:rPr>
                <w:sz w:val="20"/>
                <w:szCs w:val="20"/>
              </w:rPr>
            </w:pPr>
            <w:r>
              <w:rPr>
                <w:sz w:val="20"/>
                <w:szCs w:val="20"/>
              </w:rPr>
              <w:t>Record the time of the inspection.</w:t>
            </w:r>
          </w:p>
          <w:p w:rsidR="00B37BA4" w:rsidRDefault="00B37BA4" w:rsidP="00972B45">
            <w:pPr>
              <w:rPr>
                <w:sz w:val="20"/>
                <w:szCs w:val="20"/>
              </w:rPr>
            </w:pPr>
          </w:p>
          <w:p w:rsidR="00972B45" w:rsidRDefault="00972B45" w:rsidP="00972B45">
            <w:pPr>
              <w:rPr>
                <w:sz w:val="20"/>
                <w:szCs w:val="20"/>
              </w:rPr>
            </w:pPr>
            <w:r>
              <w:rPr>
                <w:sz w:val="20"/>
                <w:szCs w:val="20"/>
              </w:rPr>
              <w:t>Record the location of where the inspection took place.</w:t>
            </w:r>
          </w:p>
        </w:tc>
      </w:tr>
      <w:tr w:rsidR="00972B45" w:rsidTr="005666A1">
        <w:tc>
          <w:tcPr>
            <w:tcW w:w="2425" w:type="dxa"/>
          </w:tcPr>
          <w:p w:rsidR="00972B45" w:rsidRDefault="00972B45" w:rsidP="00972B45">
            <w:pPr>
              <w:rPr>
                <w:sz w:val="20"/>
                <w:szCs w:val="20"/>
              </w:rPr>
            </w:pPr>
            <w:r>
              <w:rPr>
                <w:sz w:val="20"/>
                <w:szCs w:val="20"/>
              </w:rPr>
              <w:t>Print Name &amp; Signature of</w:t>
            </w:r>
          </w:p>
          <w:p w:rsidR="00972B45" w:rsidRDefault="00972B45" w:rsidP="00972B45">
            <w:pPr>
              <w:rPr>
                <w:sz w:val="20"/>
                <w:szCs w:val="20"/>
              </w:rPr>
            </w:pPr>
            <w:r>
              <w:rPr>
                <w:sz w:val="20"/>
                <w:szCs w:val="20"/>
              </w:rPr>
              <w:t>Master</w:t>
            </w:r>
          </w:p>
        </w:tc>
        <w:tc>
          <w:tcPr>
            <w:tcW w:w="6925" w:type="dxa"/>
          </w:tcPr>
          <w:p w:rsidR="00972B45" w:rsidRDefault="00972B45" w:rsidP="00972B45">
            <w:pPr>
              <w:rPr>
                <w:sz w:val="20"/>
                <w:szCs w:val="20"/>
              </w:rPr>
            </w:pPr>
            <w:r>
              <w:rPr>
                <w:sz w:val="20"/>
                <w:szCs w:val="20"/>
              </w:rPr>
              <w:t>Self-explanatory.</w:t>
            </w:r>
          </w:p>
        </w:tc>
      </w:tr>
      <w:tr w:rsidR="00972B45" w:rsidTr="005666A1">
        <w:tc>
          <w:tcPr>
            <w:tcW w:w="2425" w:type="dxa"/>
          </w:tcPr>
          <w:p w:rsidR="00972B45" w:rsidRDefault="00972B45" w:rsidP="00972B45">
            <w:pPr>
              <w:rPr>
                <w:sz w:val="20"/>
                <w:szCs w:val="20"/>
              </w:rPr>
            </w:pPr>
          </w:p>
          <w:p w:rsidR="00972B45" w:rsidRDefault="00972B45" w:rsidP="00972B45">
            <w:pPr>
              <w:rPr>
                <w:sz w:val="20"/>
                <w:szCs w:val="20"/>
              </w:rPr>
            </w:pPr>
            <w:r>
              <w:rPr>
                <w:sz w:val="20"/>
                <w:szCs w:val="20"/>
              </w:rPr>
              <w:t>DPA</w:t>
            </w:r>
          </w:p>
        </w:tc>
        <w:tc>
          <w:tcPr>
            <w:tcW w:w="6925" w:type="dxa"/>
          </w:tcPr>
          <w:p w:rsidR="00972B45" w:rsidRPr="00CC4D8B" w:rsidRDefault="00972B45" w:rsidP="00972B45">
            <w:pPr>
              <w:jc w:val="center"/>
              <w:rPr>
                <w:b/>
                <w:i/>
                <w:sz w:val="20"/>
                <w:szCs w:val="20"/>
              </w:rPr>
            </w:pPr>
            <w:r>
              <w:rPr>
                <w:b/>
                <w:i/>
                <w:sz w:val="20"/>
                <w:szCs w:val="20"/>
                <w:highlight w:val="yellow"/>
              </w:rPr>
              <w:t xml:space="preserve">Required for </w:t>
            </w:r>
            <w:r w:rsidRPr="00CC4D8B">
              <w:rPr>
                <w:b/>
                <w:i/>
                <w:sz w:val="20"/>
                <w:szCs w:val="20"/>
                <w:highlight w:val="yellow"/>
              </w:rPr>
              <w:t>Inland Self Inspection only</w:t>
            </w:r>
          </w:p>
          <w:p w:rsidR="00972B45" w:rsidRDefault="00972B45" w:rsidP="00972B45">
            <w:pPr>
              <w:rPr>
                <w:sz w:val="20"/>
                <w:szCs w:val="20"/>
              </w:rPr>
            </w:pPr>
            <w:r>
              <w:rPr>
                <w:sz w:val="20"/>
                <w:szCs w:val="20"/>
              </w:rPr>
              <w:t>Indicate the company’s designated person ashore (appointed by the company under ISM Code).</w:t>
            </w:r>
          </w:p>
          <w:p w:rsidR="00972B45" w:rsidRDefault="00972B45" w:rsidP="00972B45">
            <w:pPr>
              <w:rPr>
                <w:sz w:val="20"/>
                <w:szCs w:val="20"/>
              </w:rPr>
            </w:pPr>
            <w:r>
              <w:rPr>
                <w:sz w:val="20"/>
                <w:szCs w:val="20"/>
              </w:rPr>
              <w:t>DPA must sign the report prior to submission.</w:t>
            </w:r>
          </w:p>
        </w:tc>
      </w:tr>
      <w:tr w:rsidR="00972B45" w:rsidTr="005666A1">
        <w:tc>
          <w:tcPr>
            <w:tcW w:w="2425" w:type="dxa"/>
          </w:tcPr>
          <w:p w:rsidR="00972B45" w:rsidRDefault="00972B45" w:rsidP="00972B45">
            <w:pPr>
              <w:rPr>
                <w:sz w:val="20"/>
                <w:szCs w:val="20"/>
              </w:rPr>
            </w:pPr>
            <w:r>
              <w:rPr>
                <w:sz w:val="20"/>
                <w:szCs w:val="20"/>
              </w:rPr>
              <w:t>GLS Ship Inspector</w:t>
            </w:r>
          </w:p>
        </w:tc>
        <w:tc>
          <w:tcPr>
            <w:tcW w:w="6925" w:type="dxa"/>
          </w:tcPr>
          <w:p w:rsidR="00972B45" w:rsidRDefault="00972B45" w:rsidP="00972B45">
            <w:pPr>
              <w:rPr>
                <w:sz w:val="20"/>
                <w:szCs w:val="20"/>
              </w:rPr>
            </w:pPr>
            <w:r>
              <w:rPr>
                <w:sz w:val="20"/>
                <w:szCs w:val="20"/>
              </w:rPr>
              <w:t>Self-explanatory.</w:t>
            </w:r>
          </w:p>
        </w:tc>
      </w:tr>
      <w:tr w:rsidR="00972B45" w:rsidTr="005666A1">
        <w:tc>
          <w:tcPr>
            <w:tcW w:w="2425" w:type="dxa"/>
          </w:tcPr>
          <w:p w:rsidR="00972B45" w:rsidRDefault="00972B45" w:rsidP="00972B45">
            <w:pPr>
              <w:rPr>
                <w:sz w:val="20"/>
                <w:szCs w:val="20"/>
              </w:rPr>
            </w:pPr>
            <w:r>
              <w:rPr>
                <w:sz w:val="20"/>
                <w:szCs w:val="20"/>
              </w:rPr>
              <w:t>SLSMC Inspector</w:t>
            </w:r>
          </w:p>
        </w:tc>
        <w:tc>
          <w:tcPr>
            <w:tcW w:w="6925" w:type="dxa"/>
          </w:tcPr>
          <w:p w:rsidR="00972B45" w:rsidRDefault="00972B45" w:rsidP="00972B45">
            <w:pPr>
              <w:rPr>
                <w:sz w:val="20"/>
                <w:szCs w:val="20"/>
              </w:rPr>
            </w:pPr>
            <w:r>
              <w:rPr>
                <w:sz w:val="20"/>
                <w:szCs w:val="20"/>
              </w:rPr>
              <w:t>Self-explanatory.</w:t>
            </w:r>
          </w:p>
        </w:tc>
      </w:tr>
      <w:tr w:rsidR="00972B45" w:rsidTr="00E31CE4">
        <w:tc>
          <w:tcPr>
            <w:tcW w:w="9350" w:type="dxa"/>
            <w:gridSpan w:val="2"/>
            <w:shd w:val="clear" w:color="auto" w:fill="00B0F0"/>
          </w:tcPr>
          <w:p w:rsidR="00972B45" w:rsidRPr="004951D4" w:rsidRDefault="00972B45" w:rsidP="00972B45">
            <w:pPr>
              <w:pStyle w:val="ListParagraph"/>
              <w:numPr>
                <w:ilvl w:val="0"/>
                <w:numId w:val="5"/>
              </w:numPr>
              <w:rPr>
                <w:b/>
                <w:sz w:val="20"/>
                <w:szCs w:val="20"/>
              </w:rPr>
            </w:pPr>
            <w:r w:rsidRPr="004951D4">
              <w:rPr>
                <w:b/>
                <w:sz w:val="20"/>
                <w:szCs w:val="20"/>
              </w:rPr>
              <w:lastRenderedPageBreak/>
              <w:t>ATTACHMENTS</w:t>
            </w:r>
          </w:p>
        </w:tc>
      </w:tr>
      <w:tr w:rsidR="00972B45" w:rsidTr="005666A1">
        <w:tc>
          <w:tcPr>
            <w:tcW w:w="2425" w:type="dxa"/>
          </w:tcPr>
          <w:p w:rsidR="00972B45" w:rsidRDefault="00972B45" w:rsidP="00972B45">
            <w:pPr>
              <w:rPr>
                <w:sz w:val="20"/>
                <w:szCs w:val="20"/>
              </w:rPr>
            </w:pPr>
          </w:p>
          <w:p w:rsidR="00972B45" w:rsidRDefault="00972B45" w:rsidP="00972B45">
            <w:pPr>
              <w:rPr>
                <w:sz w:val="20"/>
                <w:szCs w:val="20"/>
              </w:rPr>
            </w:pPr>
            <w:r w:rsidRPr="004951D4">
              <w:rPr>
                <w:sz w:val="20"/>
                <w:szCs w:val="20"/>
              </w:rPr>
              <w:t>Landing Boom Documentation</w:t>
            </w:r>
          </w:p>
        </w:tc>
        <w:tc>
          <w:tcPr>
            <w:tcW w:w="6925" w:type="dxa"/>
          </w:tcPr>
          <w:p w:rsidR="00972B45" w:rsidRPr="00CC4D8B" w:rsidRDefault="00972B45" w:rsidP="00972B45">
            <w:pPr>
              <w:jc w:val="center"/>
              <w:rPr>
                <w:b/>
                <w:i/>
                <w:sz w:val="20"/>
                <w:szCs w:val="20"/>
              </w:rPr>
            </w:pPr>
            <w:r w:rsidRPr="00CC4D8B">
              <w:rPr>
                <w:b/>
                <w:i/>
                <w:sz w:val="20"/>
                <w:szCs w:val="20"/>
                <w:highlight w:val="yellow"/>
              </w:rPr>
              <w:t>Required for ship’s equipped &amp; using landing booms</w:t>
            </w:r>
          </w:p>
          <w:p w:rsidR="00972B45" w:rsidRDefault="00972B45" w:rsidP="00972B45">
            <w:pPr>
              <w:rPr>
                <w:sz w:val="20"/>
                <w:szCs w:val="20"/>
              </w:rPr>
            </w:pPr>
            <w:r>
              <w:rPr>
                <w:sz w:val="20"/>
                <w:szCs w:val="20"/>
              </w:rPr>
              <w:t>Submit copy of the Load Test Certificate for each landing boom (test valid for 5 years).</w:t>
            </w:r>
          </w:p>
          <w:p w:rsidR="00972B45" w:rsidRDefault="00972B45" w:rsidP="00972B45">
            <w:pPr>
              <w:rPr>
                <w:sz w:val="20"/>
                <w:szCs w:val="20"/>
              </w:rPr>
            </w:pPr>
            <w:r>
              <w:rPr>
                <w:sz w:val="20"/>
                <w:szCs w:val="20"/>
              </w:rPr>
              <w:t>Submit copies of maintenance records for landing booms.</w:t>
            </w:r>
          </w:p>
          <w:p w:rsidR="00972B45" w:rsidRDefault="00972B45" w:rsidP="00972B45">
            <w:pPr>
              <w:rPr>
                <w:sz w:val="20"/>
                <w:szCs w:val="20"/>
              </w:rPr>
            </w:pPr>
            <w:r>
              <w:rPr>
                <w:sz w:val="20"/>
                <w:szCs w:val="20"/>
              </w:rPr>
              <w:t>Submit copies of crew training records and/or certificates for using landing booms.</w:t>
            </w:r>
          </w:p>
        </w:tc>
      </w:tr>
      <w:tr w:rsidR="00972B45" w:rsidTr="005666A1">
        <w:tc>
          <w:tcPr>
            <w:tcW w:w="2425" w:type="dxa"/>
          </w:tcPr>
          <w:p w:rsidR="00972B45" w:rsidRDefault="00972B45" w:rsidP="00972B45">
            <w:pPr>
              <w:rPr>
                <w:sz w:val="20"/>
                <w:szCs w:val="20"/>
              </w:rPr>
            </w:pPr>
          </w:p>
          <w:p w:rsidR="00972B45" w:rsidRDefault="00972B45" w:rsidP="00972B45">
            <w:pPr>
              <w:rPr>
                <w:sz w:val="20"/>
                <w:szCs w:val="20"/>
              </w:rPr>
            </w:pPr>
            <w:r w:rsidRPr="004951D4">
              <w:rPr>
                <w:sz w:val="20"/>
                <w:szCs w:val="20"/>
              </w:rPr>
              <w:t>DIS Checklist</w:t>
            </w:r>
          </w:p>
        </w:tc>
        <w:tc>
          <w:tcPr>
            <w:tcW w:w="6925" w:type="dxa"/>
          </w:tcPr>
          <w:p w:rsidR="00972B45" w:rsidRPr="00CC4D8B" w:rsidRDefault="00972B45" w:rsidP="00972B45">
            <w:pPr>
              <w:jc w:val="center"/>
              <w:rPr>
                <w:b/>
                <w:i/>
                <w:sz w:val="20"/>
                <w:szCs w:val="20"/>
              </w:rPr>
            </w:pPr>
            <w:r w:rsidRPr="00CC4D8B">
              <w:rPr>
                <w:b/>
                <w:i/>
                <w:sz w:val="20"/>
                <w:szCs w:val="20"/>
                <w:highlight w:val="yellow"/>
              </w:rPr>
              <w:t>Required for DIS Approved Ships</w:t>
            </w:r>
          </w:p>
          <w:p w:rsidR="00972B45" w:rsidRDefault="00972B45" w:rsidP="00972B45">
            <w:pPr>
              <w:rPr>
                <w:sz w:val="20"/>
                <w:szCs w:val="20"/>
              </w:rPr>
            </w:pPr>
            <w:r>
              <w:rPr>
                <w:sz w:val="20"/>
                <w:szCs w:val="20"/>
              </w:rPr>
              <w:t>DIS equipped &amp; approved ships must submit a completed DIS Checklist prior to first transit of the navigation season.</w:t>
            </w:r>
          </w:p>
        </w:tc>
      </w:tr>
      <w:tr w:rsidR="00972B45" w:rsidTr="005666A1">
        <w:tc>
          <w:tcPr>
            <w:tcW w:w="2425" w:type="dxa"/>
          </w:tcPr>
          <w:p w:rsidR="00972B45" w:rsidRDefault="00972B45" w:rsidP="00972B45">
            <w:pPr>
              <w:rPr>
                <w:sz w:val="20"/>
                <w:szCs w:val="20"/>
              </w:rPr>
            </w:pPr>
          </w:p>
          <w:p w:rsidR="00972B45" w:rsidRDefault="00972B45" w:rsidP="00972B45">
            <w:pPr>
              <w:rPr>
                <w:sz w:val="20"/>
                <w:szCs w:val="20"/>
              </w:rPr>
            </w:pPr>
            <w:r w:rsidRPr="004951D4">
              <w:rPr>
                <w:sz w:val="20"/>
                <w:szCs w:val="20"/>
              </w:rPr>
              <w:t>Inland Ship Ballast Water Management Report</w:t>
            </w:r>
          </w:p>
        </w:tc>
        <w:tc>
          <w:tcPr>
            <w:tcW w:w="6925" w:type="dxa"/>
          </w:tcPr>
          <w:p w:rsidR="00972B45" w:rsidRPr="00CC4D8B" w:rsidRDefault="00972B45" w:rsidP="00972B45">
            <w:pPr>
              <w:jc w:val="center"/>
              <w:rPr>
                <w:b/>
                <w:i/>
                <w:sz w:val="20"/>
                <w:szCs w:val="20"/>
              </w:rPr>
            </w:pPr>
            <w:r>
              <w:rPr>
                <w:b/>
                <w:i/>
                <w:sz w:val="20"/>
                <w:szCs w:val="20"/>
                <w:highlight w:val="yellow"/>
              </w:rPr>
              <w:t xml:space="preserve">Required </w:t>
            </w:r>
            <w:r w:rsidRPr="00CC4D8B">
              <w:rPr>
                <w:b/>
                <w:i/>
                <w:sz w:val="20"/>
                <w:szCs w:val="20"/>
                <w:highlight w:val="yellow"/>
              </w:rPr>
              <w:t>for Inland Self-Inspection Only</w:t>
            </w:r>
          </w:p>
          <w:p w:rsidR="00972B45" w:rsidRDefault="00972B45" w:rsidP="00972B45">
            <w:pPr>
              <w:rPr>
                <w:sz w:val="20"/>
                <w:szCs w:val="20"/>
              </w:rPr>
            </w:pPr>
            <w:r>
              <w:rPr>
                <w:sz w:val="20"/>
                <w:szCs w:val="20"/>
              </w:rPr>
              <w:t>Attach a copy of the ship’s Voluntary Inland Ship Ballast Water Management Report to the self-inspection report.</w:t>
            </w:r>
          </w:p>
        </w:tc>
      </w:tr>
      <w:tr w:rsidR="00972B45" w:rsidTr="00002A4F">
        <w:tc>
          <w:tcPr>
            <w:tcW w:w="2425" w:type="dxa"/>
            <w:shd w:val="clear" w:color="auto" w:fill="FFFFFF" w:themeFill="background1"/>
          </w:tcPr>
          <w:p w:rsidR="00972B45" w:rsidRPr="00002A4F" w:rsidRDefault="00972B45" w:rsidP="00972B45">
            <w:pPr>
              <w:rPr>
                <w:color w:val="FF0000"/>
                <w:sz w:val="20"/>
                <w:szCs w:val="20"/>
              </w:rPr>
            </w:pPr>
            <w:r w:rsidRPr="00002A4F">
              <w:rPr>
                <w:sz w:val="20"/>
                <w:szCs w:val="20"/>
              </w:rPr>
              <w:t>Mooring Diagram</w:t>
            </w:r>
          </w:p>
        </w:tc>
        <w:tc>
          <w:tcPr>
            <w:tcW w:w="6925" w:type="dxa"/>
            <w:shd w:val="clear" w:color="auto" w:fill="FFFFFF" w:themeFill="background1"/>
          </w:tcPr>
          <w:p w:rsidR="00B37BA4" w:rsidRDefault="00B37BA4" w:rsidP="00972B45">
            <w:pPr>
              <w:rPr>
                <w:i/>
                <w:color w:val="FF0000"/>
                <w:sz w:val="20"/>
                <w:szCs w:val="20"/>
              </w:rPr>
            </w:pPr>
          </w:p>
          <w:p w:rsidR="00972B45" w:rsidRDefault="00972B45" w:rsidP="00972B45">
            <w:pPr>
              <w:rPr>
                <w:i/>
                <w:color w:val="FF0000"/>
                <w:sz w:val="20"/>
                <w:szCs w:val="20"/>
              </w:rPr>
            </w:pPr>
            <w:r w:rsidRPr="00002A4F">
              <w:rPr>
                <w:i/>
                <w:color w:val="FF0000"/>
                <w:sz w:val="20"/>
                <w:szCs w:val="20"/>
              </w:rPr>
              <w:t>Seaway Ship Inspector will provide the ship with a copy of the approved mooring diagram during a physical/enhanced ship inspection.</w:t>
            </w:r>
          </w:p>
          <w:p w:rsidR="00B37BA4" w:rsidRPr="00002A4F" w:rsidRDefault="00B37BA4" w:rsidP="00972B45">
            <w:pPr>
              <w:rPr>
                <w:i/>
                <w:color w:val="FF0000"/>
                <w:sz w:val="20"/>
                <w:szCs w:val="20"/>
              </w:rPr>
            </w:pPr>
          </w:p>
        </w:tc>
      </w:tr>
    </w:tbl>
    <w:p w:rsidR="005666A1" w:rsidRDefault="005666A1" w:rsidP="004951D4">
      <w:pPr>
        <w:rPr>
          <w:sz w:val="20"/>
          <w:szCs w:val="20"/>
        </w:rPr>
      </w:pPr>
    </w:p>
    <w:sectPr w:rsidR="005666A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F56" w:rsidRDefault="00672F56" w:rsidP="00FE3187">
      <w:pPr>
        <w:spacing w:after="0" w:line="240" w:lineRule="auto"/>
      </w:pPr>
      <w:r>
        <w:separator/>
      </w:r>
    </w:p>
  </w:endnote>
  <w:endnote w:type="continuationSeparator" w:id="0">
    <w:p w:rsidR="00672F56" w:rsidRDefault="00672F56" w:rsidP="00FE3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187" w:rsidRPr="00FE3187" w:rsidRDefault="00FE3187" w:rsidP="00FE3187">
    <w:pPr>
      <w:pStyle w:val="Footer"/>
      <w:rPr>
        <w:i/>
        <w:sz w:val="16"/>
      </w:rPr>
    </w:pPr>
    <w:r w:rsidRPr="00FE3187">
      <w:rPr>
        <w:i/>
        <w:sz w:val="16"/>
      </w:rPr>
      <w:t>Ver</w:t>
    </w:r>
    <w:proofErr w:type="gramStart"/>
    <w:r w:rsidRPr="00FE3187">
      <w:rPr>
        <w:i/>
        <w:sz w:val="16"/>
      </w:rPr>
      <w:t>. :</w:t>
    </w:r>
    <w:proofErr w:type="gramEnd"/>
    <w:r w:rsidRPr="00FE3187">
      <w:rPr>
        <w:i/>
        <w:sz w:val="16"/>
      </w:rPr>
      <w:t xml:space="preserve">  SLSMC/GLS 20250310</w:t>
    </w:r>
  </w:p>
  <w:p w:rsidR="00FE3187" w:rsidRDefault="00FE3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F56" w:rsidRDefault="00672F56" w:rsidP="00FE3187">
      <w:pPr>
        <w:spacing w:after="0" w:line="240" w:lineRule="auto"/>
      </w:pPr>
      <w:r>
        <w:separator/>
      </w:r>
    </w:p>
  </w:footnote>
  <w:footnote w:type="continuationSeparator" w:id="0">
    <w:p w:rsidR="00672F56" w:rsidRDefault="00672F56" w:rsidP="00FE31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60D43"/>
    <w:multiLevelType w:val="hybridMultilevel"/>
    <w:tmpl w:val="602A9620"/>
    <w:lvl w:ilvl="0" w:tplc="441E7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7F00A4"/>
    <w:multiLevelType w:val="hybridMultilevel"/>
    <w:tmpl w:val="BB90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7D54F1"/>
    <w:multiLevelType w:val="hybridMultilevel"/>
    <w:tmpl w:val="375E7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867CF"/>
    <w:multiLevelType w:val="hybridMultilevel"/>
    <w:tmpl w:val="7EBC5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4A702E"/>
    <w:multiLevelType w:val="hybridMultilevel"/>
    <w:tmpl w:val="A0427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1A1722"/>
    <w:multiLevelType w:val="hybridMultilevel"/>
    <w:tmpl w:val="5808A690"/>
    <w:lvl w:ilvl="0" w:tplc="BD3A08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555AED"/>
    <w:multiLevelType w:val="hybridMultilevel"/>
    <w:tmpl w:val="460E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2F78F5"/>
    <w:multiLevelType w:val="hybridMultilevel"/>
    <w:tmpl w:val="E8464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3F5A72"/>
    <w:multiLevelType w:val="hybridMultilevel"/>
    <w:tmpl w:val="078A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803A7B"/>
    <w:multiLevelType w:val="hybridMultilevel"/>
    <w:tmpl w:val="49769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88039F"/>
    <w:multiLevelType w:val="hybridMultilevel"/>
    <w:tmpl w:val="49769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D317DB"/>
    <w:multiLevelType w:val="hybridMultilevel"/>
    <w:tmpl w:val="9AE48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B5719A"/>
    <w:multiLevelType w:val="hybridMultilevel"/>
    <w:tmpl w:val="51E65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0"/>
  </w:num>
  <w:num w:numId="4">
    <w:abstractNumId w:val="2"/>
  </w:num>
  <w:num w:numId="5">
    <w:abstractNumId w:val="3"/>
  </w:num>
  <w:num w:numId="6">
    <w:abstractNumId w:val="9"/>
  </w:num>
  <w:num w:numId="7">
    <w:abstractNumId w:val="7"/>
  </w:num>
  <w:num w:numId="8">
    <w:abstractNumId w:val="0"/>
  </w:num>
  <w:num w:numId="9">
    <w:abstractNumId w:val="8"/>
  </w:num>
  <w:num w:numId="10">
    <w:abstractNumId w:val="6"/>
  </w:num>
  <w:num w:numId="11">
    <w:abstractNumId w:val="5"/>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D3"/>
    <w:rsid w:val="00002A4F"/>
    <w:rsid w:val="00006C9E"/>
    <w:rsid w:val="00015933"/>
    <w:rsid w:val="00044FF0"/>
    <w:rsid w:val="000528C8"/>
    <w:rsid w:val="000616AF"/>
    <w:rsid w:val="00090450"/>
    <w:rsid w:val="000B38F4"/>
    <w:rsid w:val="000C73C9"/>
    <w:rsid w:val="000E74AC"/>
    <w:rsid w:val="00104EC8"/>
    <w:rsid w:val="00116B64"/>
    <w:rsid w:val="00135809"/>
    <w:rsid w:val="001419AD"/>
    <w:rsid w:val="00145AC2"/>
    <w:rsid w:val="001626EA"/>
    <w:rsid w:val="00184DAB"/>
    <w:rsid w:val="00196B70"/>
    <w:rsid w:val="001B55CC"/>
    <w:rsid w:val="001E74FE"/>
    <w:rsid w:val="00222081"/>
    <w:rsid w:val="00225EA4"/>
    <w:rsid w:val="002275D8"/>
    <w:rsid w:val="002373F3"/>
    <w:rsid w:val="00264AE6"/>
    <w:rsid w:val="00285B09"/>
    <w:rsid w:val="00286FDC"/>
    <w:rsid w:val="002D16C5"/>
    <w:rsid w:val="002E6E15"/>
    <w:rsid w:val="002F1CAB"/>
    <w:rsid w:val="00305A76"/>
    <w:rsid w:val="003212EA"/>
    <w:rsid w:val="00322A15"/>
    <w:rsid w:val="00323600"/>
    <w:rsid w:val="00340D1F"/>
    <w:rsid w:val="00370949"/>
    <w:rsid w:val="003919B9"/>
    <w:rsid w:val="003B763E"/>
    <w:rsid w:val="003C16F1"/>
    <w:rsid w:val="003E04CC"/>
    <w:rsid w:val="003E10D3"/>
    <w:rsid w:val="003F5402"/>
    <w:rsid w:val="00402ACA"/>
    <w:rsid w:val="0044165F"/>
    <w:rsid w:val="004416BB"/>
    <w:rsid w:val="004728C2"/>
    <w:rsid w:val="00477696"/>
    <w:rsid w:val="004951D4"/>
    <w:rsid w:val="004B254B"/>
    <w:rsid w:val="004C1957"/>
    <w:rsid w:val="004D5C23"/>
    <w:rsid w:val="004E41F5"/>
    <w:rsid w:val="004F09C0"/>
    <w:rsid w:val="00502ECC"/>
    <w:rsid w:val="00511D50"/>
    <w:rsid w:val="00517E9D"/>
    <w:rsid w:val="00543D1A"/>
    <w:rsid w:val="005666A1"/>
    <w:rsid w:val="005960CC"/>
    <w:rsid w:val="005A751D"/>
    <w:rsid w:val="00622B51"/>
    <w:rsid w:val="00624FD3"/>
    <w:rsid w:val="00636D10"/>
    <w:rsid w:val="00670A82"/>
    <w:rsid w:val="00672F56"/>
    <w:rsid w:val="006A5FA1"/>
    <w:rsid w:val="006C07AD"/>
    <w:rsid w:val="006C6E64"/>
    <w:rsid w:val="006D2224"/>
    <w:rsid w:val="00707936"/>
    <w:rsid w:val="007238A0"/>
    <w:rsid w:val="00730EB0"/>
    <w:rsid w:val="00763CE8"/>
    <w:rsid w:val="00832020"/>
    <w:rsid w:val="008363F5"/>
    <w:rsid w:val="00843302"/>
    <w:rsid w:val="0086748D"/>
    <w:rsid w:val="00870DFE"/>
    <w:rsid w:val="00883796"/>
    <w:rsid w:val="008A4446"/>
    <w:rsid w:val="008B6A07"/>
    <w:rsid w:val="009223BC"/>
    <w:rsid w:val="00924E14"/>
    <w:rsid w:val="00940EB8"/>
    <w:rsid w:val="00972B45"/>
    <w:rsid w:val="009A7AB7"/>
    <w:rsid w:val="009D46EE"/>
    <w:rsid w:val="009E70DA"/>
    <w:rsid w:val="00A20791"/>
    <w:rsid w:val="00A51E88"/>
    <w:rsid w:val="00A9489D"/>
    <w:rsid w:val="00AD6779"/>
    <w:rsid w:val="00AF0736"/>
    <w:rsid w:val="00AF0A79"/>
    <w:rsid w:val="00AF3A91"/>
    <w:rsid w:val="00B1498E"/>
    <w:rsid w:val="00B17062"/>
    <w:rsid w:val="00B23CF5"/>
    <w:rsid w:val="00B26325"/>
    <w:rsid w:val="00B37BA4"/>
    <w:rsid w:val="00B43DEF"/>
    <w:rsid w:val="00B54EA9"/>
    <w:rsid w:val="00B61724"/>
    <w:rsid w:val="00B80B05"/>
    <w:rsid w:val="00B848D9"/>
    <w:rsid w:val="00B95EE4"/>
    <w:rsid w:val="00BD3924"/>
    <w:rsid w:val="00BE602E"/>
    <w:rsid w:val="00C008BA"/>
    <w:rsid w:val="00C02578"/>
    <w:rsid w:val="00C25469"/>
    <w:rsid w:val="00C42538"/>
    <w:rsid w:val="00C438D7"/>
    <w:rsid w:val="00C50992"/>
    <w:rsid w:val="00C6291A"/>
    <w:rsid w:val="00C91830"/>
    <w:rsid w:val="00C97398"/>
    <w:rsid w:val="00CC4D8B"/>
    <w:rsid w:val="00CF62F2"/>
    <w:rsid w:val="00D04907"/>
    <w:rsid w:val="00D10333"/>
    <w:rsid w:val="00D15115"/>
    <w:rsid w:val="00D21ECB"/>
    <w:rsid w:val="00D51B02"/>
    <w:rsid w:val="00D5683E"/>
    <w:rsid w:val="00D94281"/>
    <w:rsid w:val="00D975DF"/>
    <w:rsid w:val="00DE5FC8"/>
    <w:rsid w:val="00DF1855"/>
    <w:rsid w:val="00E31CE4"/>
    <w:rsid w:val="00E362FE"/>
    <w:rsid w:val="00E51675"/>
    <w:rsid w:val="00EC4779"/>
    <w:rsid w:val="00ED2921"/>
    <w:rsid w:val="00EF707B"/>
    <w:rsid w:val="00F17797"/>
    <w:rsid w:val="00F44298"/>
    <w:rsid w:val="00F76466"/>
    <w:rsid w:val="00F81D67"/>
    <w:rsid w:val="00F95A33"/>
    <w:rsid w:val="00F96531"/>
    <w:rsid w:val="00FB0AB2"/>
    <w:rsid w:val="00FD52F6"/>
    <w:rsid w:val="00FE3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8D9"/>
    <w:pPr>
      <w:ind w:left="720"/>
      <w:contextualSpacing/>
    </w:pPr>
  </w:style>
  <w:style w:type="table" w:styleId="TableGrid">
    <w:name w:val="Table Grid"/>
    <w:basedOn w:val="TableNormal"/>
    <w:uiPriority w:val="39"/>
    <w:rsid w:val="00A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1675"/>
    <w:rPr>
      <w:color w:val="0563C1" w:themeColor="hyperlink"/>
      <w:u w:val="single"/>
    </w:rPr>
  </w:style>
  <w:style w:type="character" w:customStyle="1" w:styleId="UnresolvedMention">
    <w:name w:val="Unresolved Mention"/>
    <w:basedOn w:val="DefaultParagraphFont"/>
    <w:uiPriority w:val="99"/>
    <w:semiHidden/>
    <w:unhideWhenUsed/>
    <w:rsid w:val="00E51675"/>
    <w:rPr>
      <w:color w:val="605E5C"/>
      <w:shd w:val="clear" w:color="auto" w:fill="E1DFDD"/>
    </w:rPr>
  </w:style>
  <w:style w:type="paragraph" w:styleId="BalloonText">
    <w:name w:val="Balloon Text"/>
    <w:basedOn w:val="Normal"/>
    <w:link w:val="BalloonTextChar"/>
    <w:uiPriority w:val="99"/>
    <w:semiHidden/>
    <w:unhideWhenUsed/>
    <w:rsid w:val="00AF0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A79"/>
    <w:rPr>
      <w:rFonts w:ascii="Segoe UI" w:hAnsi="Segoe UI" w:cs="Segoe UI"/>
      <w:sz w:val="18"/>
      <w:szCs w:val="18"/>
    </w:rPr>
  </w:style>
  <w:style w:type="paragraph" w:styleId="Header">
    <w:name w:val="header"/>
    <w:basedOn w:val="Normal"/>
    <w:link w:val="HeaderChar"/>
    <w:uiPriority w:val="99"/>
    <w:unhideWhenUsed/>
    <w:rsid w:val="00FE3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187"/>
  </w:style>
  <w:style w:type="paragraph" w:styleId="Footer">
    <w:name w:val="footer"/>
    <w:basedOn w:val="Normal"/>
    <w:link w:val="FooterChar"/>
    <w:uiPriority w:val="99"/>
    <w:unhideWhenUsed/>
    <w:rsid w:val="00FE3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1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8D9"/>
    <w:pPr>
      <w:ind w:left="720"/>
      <w:contextualSpacing/>
    </w:pPr>
  </w:style>
  <w:style w:type="table" w:styleId="TableGrid">
    <w:name w:val="Table Grid"/>
    <w:basedOn w:val="TableNormal"/>
    <w:uiPriority w:val="39"/>
    <w:rsid w:val="00A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1675"/>
    <w:rPr>
      <w:color w:val="0563C1" w:themeColor="hyperlink"/>
      <w:u w:val="single"/>
    </w:rPr>
  </w:style>
  <w:style w:type="character" w:customStyle="1" w:styleId="UnresolvedMention">
    <w:name w:val="Unresolved Mention"/>
    <w:basedOn w:val="DefaultParagraphFont"/>
    <w:uiPriority w:val="99"/>
    <w:semiHidden/>
    <w:unhideWhenUsed/>
    <w:rsid w:val="00E51675"/>
    <w:rPr>
      <w:color w:val="605E5C"/>
      <w:shd w:val="clear" w:color="auto" w:fill="E1DFDD"/>
    </w:rPr>
  </w:style>
  <w:style w:type="paragraph" w:styleId="BalloonText">
    <w:name w:val="Balloon Text"/>
    <w:basedOn w:val="Normal"/>
    <w:link w:val="BalloonTextChar"/>
    <w:uiPriority w:val="99"/>
    <w:semiHidden/>
    <w:unhideWhenUsed/>
    <w:rsid w:val="00AF0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A79"/>
    <w:rPr>
      <w:rFonts w:ascii="Segoe UI" w:hAnsi="Segoe UI" w:cs="Segoe UI"/>
      <w:sz w:val="18"/>
      <w:szCs w:val="18"/>
    </w:rPr>
  </w:style>
  <w:style w:type="paragraph" w:styleId="Header">
    <w:name w:val="header"/>
    <w:basedOn w:val="Normal"/>
    <w:link w:val="HeaderChar"/>
    <w:uiPriority w:val="99"/>
    <w:unhideWhenUsed/>
    <w:rsid w:val="00FE3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187"/>
  </w:style>
  <w:style w:type="paragraph" w:styleId="Footer">
    <w:name w:val="footer"/>
    <w:basedOn w:val="Normal"/>
    <w:link w:val="FooterChar"/>
    <w:uiPriority w:val="99"/>
    <w:unhideWhenUsed/>
    <w:rsid w:val="00FE3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vtc@do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specteursvm@seaway.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rshipinspectors@seaway.ca"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3807</Words>
  <Characters>21703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Seaway</Company>
  <LinksUpToDate>false</LinksUpToDate>
  <CharactersWithSpaces>25460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 De Concilys</dc:creator>
  <cp:lastModifiedBy>Shari Grady</cp:lastModifiedBy>
  <cp:revision>2</cp:revision>
  <cp:lastPrinted>2023-03-10T15:35:00Z</cp:lastPrinted>
  <dcterms:created xsi:type="dcterms:W3CDTF">2025-03-10T15:45:00Z</dcterms:created>
  <dcterms:modified xsi:type="dcterms:W3CDTF">2025-03-10T15:45:00Z</dcterms:modified>
</cp:coreProperties>
</file>